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35" w:rsidRDefault="00073035" w:rsidP="00073035">
      <w:pPr>
        <w:jc w:val="center"/>
        <w:rPr>
          <w:b/>
          <w:sz w:val="24"/>
          <w:szCs w:val="24"/>
        </w:rPr>
      </w:pPr>
      <w:r>
        <w:rPr>
          <w:b/>
          <w:sz w:val="24"/>
          <w:szCs w:val="24"/>
        </w:rPr>
        <w:t>TANMENET</w:t>
      </w:r>
    </w:p>
    <w:p w:rsidR="005922B5" w:rsidRPr="00073035" w:rsidRDefault="00CF1D50" w:rsidP="00073035">
      <w:pPr>
        <w:jc w:val="center"/>
        <w:rPr>
          <w:b/>
          <w:sz w:val="24"/>
          <w:szCs w:val="24"/>
        </w:rPr>
      </w:pPr>
      <w:r>
        <w:rPr>
          <w:b/>
          <w:sz w:val="24"/>
          <w:szCs w:val="24"/>
        </w:rPr>
        <w:t>Földrajz</w:t>
      </w:r>
      <w:r w:rsidR="00254E87" w:rsidRPr="00073035">
        <w:rPr>
          <w:b/>
          <w:sz w:val="24"/>
          <w:szCs w:val="24"/>
        </w:rPr>
        <w:t>: esti tagozat</w:t>
      </w:r>
    </w:p>
    <w:p w:rsidR="00254E87" w:rsidRPr="00073035" w:rsidRDefault="00254E87" w:rsidP="00073035">
      <w:pPr>
        <w:jc w:val="center"/>
        <w:rPr>
          <w:b/>
          <w:sz w:val="24"/>
          <w:szCs w:val="24"/>
        </w:rPr>
      </w:pPr>
      <w:r w:rsidRPr="00073035">
        <w:rPr>
          <w:b/>
          <w:sz w:val="24"/>
          <w:szCs w:val="24"/>
        </w:rPr>
        <w:t>9. évfolyam</w:t>
      </w:r>
      <w:r w:rsidR="001438B5" w:rsidRPr="00073035">
        <w:rPr>
          <w:b/>
          <w:sz w:val="24"/>
          <w:szCs w:val="24"/>
        </w:rPr>
        <w:t xml:space="preserve"> </w:t>
      </w:r>
      <w:r w:rsidRPr="00073035">
        <w:rPr>
          <w:b/>
          <w:sz w:val="24"/>
          <w:szCs w:val="24"/>
        </w:rPr>
        <w:t xml:space="preserve">éves óraszám: </w:t>
      </w:r>
      <w:r w:rsidR="00CF1D50">
        <w:rPr>
          <w:b/>
          <w:sz w:val="24"/>
          <w:szCs w:val="24"/>
        </w:rPr>
        <w:t>18</w:t>
      </w:r>
      <w:r w:rsidRPr="00073035">
        <w:rPr>
          <w:b/>
          <w:sz w:val="24"/>
          <w:szCs w:val="24"/>
        </w:rPr>
        <w:t xml:space="preserve"> óra</w:t>
      </w:r>
    </w:p>
    <w:p w:rsidR="00254E87" w:rsidRDefault="002F7F8D" w:rsidP="00073035">
      <w:pPr>
        <w:jc w:val="center"/>
        <w:rPr>
          <w:b/>
          <w:sz w:val="24"/>
          <w:szCs w:val="24"/>
        </w:rPr>
      </w:pPr>
      <w:proofErr w:type="gramStart"/>
      <w:r>
        <w:rPr>
          <w:b/>
          <w:sz w:val="24"/>
          <w:szCs w:val="24"/>
        </w:rPr>
        <w:t>heti</w:t>
      </w:r>
      <w:proofErr w:type="gramEnd"/>
      <w:r>
        <w:rPr>
          <w:b/>
          <w:sz w:val="24"/>
          <w:szCs w:val="24"/>
        </w:rPr>
        <w:t xml:space="preserve"> óraszám</w:t>
      </w:r>
      <w:r w:rsidR="00254E87" w:rsidRPr="00073035">
        <w:rPr>
          <w:b/>
          <w:sz w:val="24"/>
          <w:szCs w:val="24"/>
        </w:rPr>
        <w:t>:</w:t>
      </w:r>
      <w:r>
        <w:rPr>
          <w:b/>
          <w:sz w:val="24"/>
          <w:szCs w:val="24"/>
        </w:rPr>
        <w:t xml:space="preserve"> </w:t>
      </w:r>
      <w:r w:rsidR="00CF1D50">
        <w:rPr>
          <w:b/>
          <w:sz w:val="24"/>
          <w:szCs w:val="24"/>
        </w:rPr>
        <w:t>1</w:t>
      </w:r>
      <w:r w:rsidR="00254E87" w:rsidRPr="00073035">
        <w:rPr>
          <w:b/>
          <w:sz w:val="24"/>
          <w:szCs w:val="24"/>
        </w:rPr>
        <w:t xml:space="preserve"> </w:t>
      </w:r>
      <w:r w:rsidR="001438B5" w:rsidRPr="00073035">
        <w:rPr>
          <w:b/>
          <w:sz w:val="24"/>
          <w:szCs w:val="24"/>
        </w:rPr>
        <w:t xml:space="preserve">óra – a 2015-2016-os </w:t>
      </w:r>
      <w:r w:rsidR="00073035" w:rsidRPr="00073035">
        <w:rPr>
          <w:b/>
          <w:sz w:val="24"/>
          <w:szCs w:val="24"/>
        </w:rPr>
        <w:t>tanév</w:t>
      </w:r>
      <w:r w:rsidR="001438B5" w:rsidRPr="00073035">
        <w:rPr>
          <w:b/>
          <w:sz w:val="24"/>
          <w:szCs w:val="24"/>
        </w:rPr>
        <w:t xml:space="preserve"> első felében</w:t>
      </w:r>
    </w:p>
    <w:p w:rsidR="002F7F8D" w:rsidRPr="00073035" w:rsidRDefault="002F7F8D" w:rsidP="002F7F8D">
      <w:pPr>
        <w:rPr>
          <w:b/>
          <w:sz w:val="24"/>
          <w:szCs w:val="24"/>
        </w:rPr>
      </w:pPr>
    </w:p>
    <w:tbl>
      <w:tblPr>
        <w:tblStyle w:val="Rcsostblzat"/>
        <w:tblW w:w="10349" w:type="dxa"/>
        <w:tblInd w:w="-743" w:type="dxa"/>
        <w:tblLook w:val="04A0" w:firstRow="1" w:lastRow="0" w:firstColumn="1" w:lastColumn="0" w:noHBand="0" w:noVBand="1"/>
      </w:tblPr>
      <w:tblGrid>
        <w:gridCol w:w="2458"/>
        <w:gridCol w:w="7891"/>
      </w:tblGrid>
      <w:tr w:rsidR="00877CBD" w:rsidRPr="001438B5" w:rsidTr="001438B5">
        <w:tc>
          <w:tcPr>
            <w:tcW w:w="10349" w:type="dxa"/>
            <w:gridSpan w:val="2"/>
          </w:tcPr>
          <w:p w:rsidR="00877CBD" w:rsidRDefault="00877CBD" w:rsidP="00254E87">
            <w:pPr>
              <w:rPr>
                <w:rFonts w:asciiTheme="majorHAnsi" w:hAnsiTheme="majorHAnsi"/>
                <w:b/>
                <w:sz w:val="24"/>
                <w:szCs w:val="24"/>
              </w:rPr>
            </w:pPr>
            <w:r>
              <w:rPr>
                <w:rFonts w:asciiTheme="majorHAnsi" w:hAnsiTheme="majorHAnsi"/>
                <w:b/>
                <w:sz w:val="24"/>
                <w:szCs w:val="24"/>
              </w:rPr>
              <w:t>Tematikai egység</w:t>
            </w:r>
            <w:proofErr w:type="gramStart"/>
            <w:r>
              <w:rPr>
                <w:rFonts w:asciiTheme="majorHAnsi" w:hAnsiTheme="majorHAnsi"/>
                <w:b/>
                <w:sz w:val="24"/>
                <w:szCs w:val="24"/>
              </w:rPr>
              <w:t>:         A</w:t>
            </w:r>
            <w:proofErr w:type="gramEnd"/>
            <w:r>
              <w:rPr>
                <w:rFonts w:asciiTheme="majorHAnsi" w:hAnsiTheme="majorHAnsi"/>
                <w:b/>
                <w:sz w:val="24"/>
                <w:szCs w:val="24"/>
              </w:rPr>
              <w:t xml:space="preserve"> tanulók teljesítményének mérése                                            1 óra</w:t>
            </w:r>
          </w:p>
        </w:tc>
      </w:tr>
      <w:tr w:rsidR="00877CBD" w:rsidRPr="001438B5" w:rsidTr="001438B5">
        <w:tc>
          <w:tcPr>
            <w:tcW w:w="10349" w:type="dxa"/>
            <w:gridSpan w:val="2"/>
          </w:tcPr>
          <w:p w:rsidR="00877CBD" w:rsidRDefault="00877CBD" w:rsidP="00254E87">
            <w:pPr>
              <w:rPr>
                <w:rFonts w:asciiTheme="majorHAnsi" w:hAnsiTheme="majorHAnsi"/>
                <w:b/>
                <w:sz w:val="24"/>
                <w:szCs w:val="24"/>
              </w:rPr>
            </w:pPr>
            <w:r>
              <w:rPr>
                <w:rFonts w:asciiTheme="majorHAnsi" w:hAnsiTheme="majorHAnsi"/>
                <w:b/>
                <w:sz w:val="24"/>
                <w:szCs w:val="24"/>
              </w:rPr>
              <w:t>Bemeneti mérés</w:t>
            </w:r>
            <w:proofErr w:type="gramStart"/>
            <w:r w:rsidRPr="00877CBD">
              <w:rPr>
                <w:rFonts w:asciiTheme="majorHAnsi" w:hAnsiTheme="majorHAnsi"/>
                <w:sz w:val="24"/>
                <w:szCs w:val="24"/>
              </w:rPr>
              <w:t>:            A</w:t>
            </w:r>
            <w:proofErr w:type="gramEnd"/>
            <w:r w:rsidRPr="00877CBD">
              <w:rPr>
                <w:rFonts w:asciiTheme="majorHAnsi" w:hAnsiTheme="majorHAnsi"/>
                <w:sz w:val="24"/>
                <w:szCs w:val="24"/>
              </w:rPr>
              <w:t xml:space="preserve"> tanulók előzetes tudásának azonosítása</w:t>
            </w:r>
          </w:p>
        </w:tc>
      </w:tr>
      <w:tr w:rsidR="00254E87" w:rsidRPr="001438B5" w:rsidTr="001438B5">
        <w:tc>
          <w:tcPr>
            <w:tcW w:w="10349" w:type="dxa"/>
            <w:gridSpan w:val="2"/>
          </w:tcPr>
          <w:p w:rsidR="001438B5" w:rsidRDefault="001438B5" w:rsidP="00254E87">
            <w:pPr>
              <w:rPr>
                <w:rFonts w:asciiTheme="majorHAnsi" w:hAnsiTheme="majorHAnsi"/>
                <w:b/>
                <w:sz w:val="24"/>
                <w:szCs w:val="24"/>
              </w:rPr>
            </w:pPr>
          </w:p>
          <w:p w:rsidR="00254E87" w:rsidRDefault="001438B5" w:rsidP="00254E87">
            <w:pPr>
              <w:rPr>
                <w:rFonts w:asciiTheme="majorHAnsi" w:hAnsiTheme="majorHAnsi"/>
                <w:b/>
                <w:sz w:val="24"/>
                <w:szCs w:val="24"/>
              </w:rPr>
            </w:pPr>
            <w:r>
              <w:rPr>
                <w:rFonts w:asciiTheme="majorHAnsi" w:hAnsiTheme="majorHAnsi"/>
                <w:b/>
                <w:sz w:val="24"/>
                <w:szCs w:val="24"/>
              </w:rPr>
              <w:t>Tematikai egység</w:t>
            </w:r>
            <w:proofErr w:type="gramStart"/>
            <w:r>
              <w:rPr>
                <w:rFonts w:asciiTheme="majorHAnsi" w:hAnsiTheme="majorHAnsi"/>
                <w:b/>
                <w:sz w:val="24"/>
                <w:szCs w:val="24"/>
              </w:rPr>
              <w:t xml:space="preserve">:                         </w:t>
            </w:r>
            <w:r w:rsidR="00CF1D50">
              <w:rPr>
                <w:rFonts w:asciiTheme="majorHAnsi" w:hAnsiTheme="majorHAnsi"/>
                <w:b/>
                <w:sz w:val="24"/>
                <w:szCs w:val="24"/>
              </w:rPr>
              <w:t>A</w:t>
            </w:r>
            <w:proofErr w:type="gramEnd"/>
            <w:r w:rsidR="00CF1D50">
              <w:rPr>
                <w:rFonts w:asciiTheme="majorHAnsi" w:hAnsiTheme="majorHAnsi"/>
                <w:b/>
                <w:sz w:val="24"/>
                <w:szCs w:val="24"/>
              </w:rPr>
              <w:t xml:space="preserve"> naprendszer</w:t>
            </w:r>
            <w:r w:rsidR="00254E87" w:rsidRPr="001438B5">
              <w:rPr>
                <w:rFonts w:asciiTheme="majorHAnsi" w:hAnsiTheme="majorHAnsi"/>
                <w:b/>
                <w:sz w:val="24"/>
                <w:szCs w:val="24"/>
              </w:rPr>
              <w:t xml:space="preserve">                                                   </w:t>
            </w:r>
            <w:r w:rsidR="00CF1D50">
              <w:rPr>
                <w:rFonts w:asciiTheme="majorHAnsi" w:hAnsiTheme="majorHAnsi"/>
                <w:b/>
                <w:sz w:val="24"/>
                <w:szCs w:val="24"/>
              </w:rPr>
              <w:t>1</w:t>
            </w:r>
            <w:r w:rsidR="00254E87" w:rsidRPr="001438B5">
              <w:rPr>
                <w:rFonts w:asciiTheme="majorHAnsi" w:hAnsiTheme="majorHAnsi"/>
                <w:b/>
                <w:sz w:val="24"/>
                <w:szCs w:val="24"/>
              </w:rPr>
              <w:t>óra</w:t>
            </w:r>
          </w:p>
          <w:p w:rsidR="001438B5" w:rsidRPr="001438B5" w:rsidRDefault="001438B5" w:rsidP="00254E87">
            <w:pPr>
              <w:rPr>
                <w:rFonts w:asciiTheme="majorHAnsi" w:hAnsiTheme="majorHAnsi"/>
                <w:b/>
                <w:sz w:val="24"/>
                <w:szCs w:val="24"/>
              </w:rPr>
            </w:pPr>
          </w:p>
        </w:tc>
      </w:tr>
      <w:tr w:rsidR="001438B5" w:rsidTr="001438B5">
        <w:tc>
          <w:tcPr>
            <w:tcW w:w="2458" w:type="dxa"/>
          </w:tcPr>
          <w:p w:rsidR="001438B5" w:rsidRDefault="001438B5" w:rsidP="00254E87">
            <w:pPr>
              <w:rPr>
                <w:rFonts w:asciiTheme="majorHAnsi" w:hAnsiTheme="majorHAnsi"/>
                <w:sz w:val="24"/>
                <w:szCs w:val="24"/>
              </w:rPr>
            </w:pPr>
            <w:r>
              <w:rPr>
                <w:rFonts w:asciiTheme="majorHAnsi" w:hAnsiTheme="majorHAnsi"/>
                <w:sz w:val="24"/>
                <w:szCs w:val="24"/>
              </w:rPr>
              <w:t xml:space="preserve">Ismeretek: </w:t>
            </w:r>
          </w:p>
          <w:p w:rsidR="001438B5" w:rsidRPr="004A1B4D" w:rsidRDefault="001438B5" w:rsidP="00254E87">
            <w:pPr>
              <w:widowControl w:val="0"/>
              <w:rPr>
                <w:sz w:val="24"/>
                <w:szCs w:val="24"/>
              </w:rPr>
            </w:pPr>
          </w:p>
        </w:tc>
        <w:tc>
          <w:tcPr>
            <w:tcW w:w="7891" w:type="dxa"/>
          </w:tcPr>
          <w:p w:rsidR="00BC4D8B" w:rsidRPr="00BC4D8B" w:rsidRDefault="00BC4D8B" w:rsidP="00BC4D8B">
            <w:pPr>
              <w:rPr>
                <w:rFonts w:asciiTheme="majorHAnsi" w:hAnsiTheme="majorHAnsi"/>
                <w:sz w:val="24"/>
                <w:szCs w:val="24"/>
              </w:rPr>
            </w:pPr>
            <w:r w:rsidRPr="00BC4D8B">
              <w:rPr>
                <w:rFonts w:asciiTheme="majorHAnsi" w:hAnsiTheme="majorHAnsi"/>
                <w:sz w:val="24"/>
                <w:szCs w:val="24"/>
              </w:rPr>
              <w:t>A Világegyetem (Univerzum), a Tejútrendszer (Galaxis) és a Naprendszer kapcsolata és méretei.</w:t>
            </w:r>
          </w:p>
          <w:p w:rsidR="00BC4D8B" w:rsidRPr="00BC4D8B" w:rsidRDefault="00BC4D8B" w:rsidP="00BC4D8B">
            <w:pPr>
              <w:rPr>
                <w:rFonts w:asciiTheme="majorHAnsi" w:hAnsiTheme="majorHAnsi"/>
                <w:sz w:val="24"/>
                <w:szCs w:val="24"/>
              </w:rPr>
            </w:pPr>
            <w:r w:rsidRPr="00BC4D8B">
              <w:rPr>
                <w:rFonts w:asciiTheme="majorHAnsi" w:hAnsiTheme="majorHAnsi"/>
                <w:sz w:val="24"/>
                <w:szCs w:val="24"/>
              </w:rPr>
              <w:t>A Naprendszer kialakulása, tagjai, felépítésének törvényszerűségei, az égitestek osztályozása.</w:t>
            </w:r>
          </w:p>
          <w:p w:rsidR="00BC4D8B" w:rsidRPr="00BC4D8B" w:rsidRDefault="00BC4D8B" w:rsidP="00BC4D8B">
            <w:pPr>
              <w:rPr>
                <w:rFonts w:asciiTheme="majorHAnsi" w:hAnsiTheme="majorHAnsi"/>
                <w:sz w:val="24"/>
                <w:szCs w:val="24"/>
              </w:rPr>
            </w:pPr>
            <w:r w:rsidRPr="00BC4D8B">
              <w:rPr>
                <w:rFonts w:asciiTheme="majorHAnsi" w:hAnsiTheme="majorHAnsi"/>
                <w:sz w:val="24"/>
                <w:szCs w:val="24"/>
              </w:rPr>
              <w:t>A Föld-típusú (kőzet-) és a Jupiter-típusú (gáz-) bolygók jellemzőinek összehasonlítása</w:t>
            </w:r>
          </w:p>
          <w:p w:rsidR="00BC4D8B" w:rsidRPr="00BC4D8B" w:rsidRDefault="00BC4D8B" w:rsidP="00BC4D8B">
            <w:pPr>
              <w:rPr>
                <w:rFonts w:asciiTheme="majorHAnsi" w:hAnsiTheme="majorHAnsi"/>
                <w:sz w:val="24"/>
                <w:szCs w:val="24"/>
              </w:rPr>
            </w:pPr>
            <w:r w:rsidRPr="00BC4D8B">
              <w:rPr>
                <w:rFonts w:asciiTheme="majorHAnsi" w:hAnsiTheme="majorHAnsi"/>
                <w:sz w:val="24"/>
                <w:szCs w:val="24"/>
              </w:rPr>
              <w:t xml:space="preserve">A </w:t>
            </w:r>
            <w:proofErr w:type="gramStart"/>
            <w:r w:rsidRPr="00BC4D8B">
              <w:rPr>
                <w:rFonts w:asciiTheme="majorHAnsi" w:hAnsiTheme="majorHAnsi"/>
                <w:sz w:val="24"/>
                <w:szCs w:val="24"/>
              </w:rPr>
              <w:t>Föld</w:t>
            </w:r>
            <w:proofErr w:type="gramEnd"/>
            <w:r w:rsidRPr="00BC4D8B">
              <w:rPr>
                <w:rFonts w:asciiTheme="majorHAnsi" w:hAnsiTheme="majorHAnsi"/>
                <w:sz w:val="24"/>
                <w:szCs w:val="24"/>
              </w:rPr>
              <w:t xml:space="preserve"> mint égitest: a tengely körüli forgás és Nap körüli keringés jellemzői és következményei.</w:t>
            </w:r>
          </w:p>
          <w:p w:rsidR="001438B5" w:rsidRDefault="00BC4D8B" w:rsidP="00BC4D8B">
            <w:pPr>
              <w:rPr>
                <w:rFonts w:asciiTheme="majorHAnsi" w:hAnsiTheme="majorHAnsi"/>
                <w:sz w:val="24"/>
                <w:szCs w:val="24"/>
              </w:rPr>
            </w:pPr>
            <w:r w:rsidRPr="00BC4D8B">
              <w:rPr>
                <w:rFonts w:asciiTheme="majorHAnsi" w:hAnsiTheme="majorHAnsi"/>
                <w:sz w:val="24"/>
                <w:szCs w:val="24"/>
              </w:rPr>
              <w:t>A Hold jellemzése; mozgásai földi hatásainak, a holdfázisok és a fogyatkozások kialakulásának magyarázata.</w:t>
            </w:r>
          </w:p>
        </w:tc>
      </w:tr>
      <w:tr w:rsidR="001438B5" w:rsidTr="001438B5">
        <w:tc>
          <w:tcPr>
            <w:tcW w:w="2458" w:type="dxa"/>
          </w:tcPr>
          <w:p w:rsidR="001438B5" w:rsidRDefault="001438B5" w:rsidP="00254E87">
            <w:pPr>
              <w:rPr>
                <w:rFonts w:asciiTheme="majorHAnsi" w:hAnsiTheme="majorHAnsi"/>
                <w:sz w:val="24"/>
                <w:szCs w:val="24"/>
              </w:rPr>
            </w:pPr>
            <w:r>
              <w:rPr>
                <w:rFonts w:asciiTheme="majorHAnsi" w:hAnsiTheme="majorHAnsi"/>
                <w:sz w:val="24"/>
                <w:szCs w:val="24"/>
              </w:rPr>
              <w:t>Kulcsfogalmak</w:t>
            </w:r>
          </w:p>
          <w:p w:rsidR="001438B5" w:rsidRDefault="001438B5" w:rsidP="00254E87">
            <w:pPr>
              <w:rPr>
                <w:rFonts w:asciiTheme="majorHAnsi" w:hAnsiTheme="majorHAnsi"/>
                <w:sz w:val="24"/>
                <w:szCs w:val="24"/>
              </w:rPr>
            </w:pPr>
            <w:r>
              <w:rPr>
                <w:rFonts w:asciiTheme="majorHAnsi" w:hAnsiTheme="majorHAnsi"/>
                <w:sz w:val="24"/>
                <w:szCs w:val="24"/>
              </w:rPr>
              <w:t>Fogalmak</w:t>
            </w:r>
          </w:p>
        </w:tc>
        <w:tc>
          <w:tcPr>
            <w:tcW w:w="7891" w:type="dxa"/>
          </w:tcPr>
          <w:p w:rsidR="001438B5" w:rsidRPr="00BC4D8B" w:rsidRDefault="00BC4D8B" w:rsidP="001438B5">
            <w:pPr>
              <w:rPr>
                <w:rFonts w:asciiTheme="majorHAnsi" w:hAnsiTheme="majorHAnsi"/>
                <w:sz w:val="24"/>
                <w:szCs w:val="24"/>
              </w:rPr>
            </w:pPr>
            <w:r w:rsidRPr="00BC4D8B">
              <w:rPr>
                <w:iCs/>
                <w:sz w:val="24"/>
                <w:szCs w:val="24"/>
              </w:rPr>
              <w:t xml:space="preserve">Világegyetem, Tejútrendszer, fényév, </w:t>
            </w:r>
            <w:proofErr w:type="spellStart"/>
            <w:r w:rsidRPr="00BC4D8B">
              <w:rPr>
                <w:iCs/>
                <w:sz w:val="24"/>
                <w:szCs w:val="24"/>
              </w:rPr>
              <w:t>exobolygó</w:t>
            </w:r>
            <w:proofErr w:type="spellEnd"/>
            <w:r w:rsidRPr="00BC4D8B">
              <w:rPr>
                <w:iCs/>
                <w:sz w:val="24"/>
                <w:szCs w:val="24"/>
              </w:rPr>
              <w:t>, Naprendszer, csill</w:t>
            </w:r>
            <w:r w:rsidRPr="00BC4D8B">
              <w:rPr>
                <w:iCs/>
                <w:sz w:val="24"/>
                <w:szCs w:val="24"/>
              </w:rPr>
              <w:t>a</w:t>
            </w:r>
            <w:r w:rsidRPr="00BC4D8B">
              <w:rPr>
                <w:iCs/>
                <w:sz w:val="24"/>
                <w:szCs w:val="24"/>
              </w:rPr>
              <w:t>gászati egység, kőzetbolygó (Föld-típusú bolygó), gázbolygó (Jupiter-típusú bolygó), törpebolygó, tengely körüli forgás, keringés, földrajzi koordinátarendszer, helyi és zónaidő, holdfázis, nap- és holdfogya</w:t>
            </w:r>
            <w:r w:rsidRPr="00BC4D8B">
              <w:rPr>
                <w:iCs/>
                <w:sz w:val="24"/>
                <w:szCs w:val="24"/>
              </w:rPr>
              <w:t>t</w:t>
            </w:r>
            <w:r w:rsidRPr="00BC4D8B">
              <w:rPr>
                <w:iCs/>
                <w:sz w:val="24"/>
                <w:szCs w:val="24"/>
              </w:rPr>
              <w:t>kozás, űrállomás</w:t>
            </w:r>
          </w:p>
        </w:tc>
      </w:tr>
      <w:tr w:rsidR="001438B5" w:rsidRPr="001438B5" w:rsidTr="00B457F9">
        <w:tc>
          <w:tcPr>
            <w:tcW w:w="10349" w:type="dxa"/>
            <w:gridSpan w:val="2"/>
          </w:tcPr>
          <w:p w:rsidR="001438B5" w:rsidRDefault="001438B5" w:rsidP="001438B5">
            <w:pPr>
              <w:widowControl w:val="0"/>
              <w:rPr>
                <w:rFonts w:asciiTheme="majorHAnsi" w:hAnsiTheme="majorHAnsi"/>
                <w:b/>
                <w:sz w:val="24"/>
                <w:szCs w:val="24"/>
              </w:rPr>
            </w:pPr>
          </w:p>
          <w:p w:rsidR="001438B5" w:rsidRDefault="001438B5" w:rsidP="001438B5">
            <w:pPr>
              <w:widowControl w:val="0"/>
              <w:rPr>
                <w:rFonts w:asciiTheme="majorHAnsi" w:hAnsiTheme="majorHAnsi"/>
                <w:b/>
                <w:sz w:val="24"/>
                <w:szCs w:val="24"/>
              </w:rPr>
            </w:pPr>
            <w:r w:rsidRPr="001438B5">
              <w:rPr>
                <w:rFonts w:asciiTheme="majorHAnsi" w:hAnsiTheme="majorHAnsi"/>
                <w:b/>
                <w:sz w:val="24"/>
                <w:szCs w:val="24"/>
              </w:rPr>
              <w:t>Tematikai egység</w:t>
            </w:r>
            <w:proofErr w:type="gramStart"/>
            <w:r w:rsidR="00CF1D50">
              <w:rPr>
                <w:rFonts w:asciiTheme="majorHAnsi" w:hAnsiTheme="majorHAnsi"/>
                <w:b/>
                <w:sz w:val="24"/>
                <w:szCs w:val="24"/>
              </w:rPr>
              <w:t>:                      Tájékozódás</w:t>
            </w:r>
            <w:proofErr w:type="gramEnd"/>
            <w:r w:rsidR="00CF1D50">
              <w:rPr>
                <w:rFonts w:asciiTheme="majorHAnsi" w:hAnsiTheme="majorHAnsi"/>
                <w:b/>
                <w:sz w:val="24"/>
                <w:szCs w:val="24"/>
              </w:rPr>
              <w:t xml:space="preserve"> térben és időben                                        1</w:t>
            </w:r>
            <w:r w:rsidRPr="001438B5">
              <w:rPr>
                <w:rFonts w:asciiTheme="majorHAnsi" w:hAnsiTheme="majorHAnsi"/>
                <w:b/>
                <w:sz w:val="24"/>
                <w:szCs w:val="24"/>
              </w:rPr>
              <w:t xml:space="preserve"> óra</w:t>
            </w:r>
          </w:p>
          <w:p w:rsidR="001438B5" w:rsidRPr="001438B5" w:rsidRDefault="001438B5" w:rsidP="001438B5">
            <w:pPr>
              <w:widowControl w:val="0"/>
              <w:rPr>
                <w:b/>
                <w:sz w:val="24"/>
                <w:szCs w:val="24"/>
              </w:rPr>
            </w:pPr>
          </w:p>
        </w:tc>
      </w:tr>
      <w:tr w:rsidR="001438B5" w:rsidTr="001438B5">
        <w:tc>
          <w:tcPr>
            <w:tcW w:w="2458" w:type="dxa"/>
          </w:tcPr>
          <w:p w:rsidR="001438B5" w:rsidRDefault="001438B5" w:rsidP="001438B5">
            <w:pPr>
              <w:rPr>
                <w:rFonts w:asciiTheme="majorHAnsi" w:hAnsiTheme="majorHAnsi"/>
                <w:sz w:val="24"/>
                <w:szCs w:val="24"/>
              </w:rPr>
            </w:pPr>
            <w:r>
              <w:rPr>
                <w:rFonts w:asciiTheme="majorHAnsi" w:hAnsiTheme="majorHAnsi"/>
                <w:sz w:val="24"/>
                <w:szCs w:val="24"/>
              </w:rPr>
              <w:t xml:space="preserve">Ismeretek: </w:t>
            </w:r>
          </w:p>
          <w:p w:rsidR="001438B5" w:rsidRDefault="001438B5" w:rsidP="00254E87">
            <w:pPr>
              <w:rPr>
                <w:rFonts w:asciiTheme="majorHAnsi" w:hAnsiTheme="majorHAnsi"/>
                <w:sz w:val="24"/>
                <w:szCs w:val="24"/>
              </w:rPr>
            </w:pPr>
          </w:p>
        </w:tc>
        <w:tc>
          <w:tcPr>
            <w:tcW w:w="7891" w:type="dxa"/>
          </w:tcPr>
          <w:p w:rsidR="00BC4D8B" w:rsidRPr="00D55BA4" w:rsidRDefault="00BC4D8B" w:rsidP="00BC4D8B">
            <w:pPr>
              <w:pStyle w:val="Szvegtrzs"/>
              <w:spacing w:after="0"/>
              <w:jc w:val="both"/>
              <w:rPr>
                <w:rFonts w:ascii="Calibri" w:hAnsi="Calibri"/>
                <w:iCs/>
                <w:szCs w:val="24"/>
              </w:rPr>
            </w:pPr>
            <w:r w:rsidRPr="00D55BA4">
              <w:rPr>
                <w:rFonts w:ascii="Calibri" w:hAnsi="Calibri"/>
                <w:iCs/>
                <w:szCs w:val="24"/>
              </w:rPr>
              <w:t xml:space="preserve">A </w:t>
            </w:r>
            <w:r w:rsidRPr="00D55BA4">
              <w:rPr>
                <w:rFonts w:ascii="Calibri" w:hAnsi="Calibri"/>
                <w:b/>
                <w:bCs/>
                <w:iCs/>
                <w:szCs w:val="24"/>
              </w:rPr>
              <w:t>térképek</w:t>
            </w:r>
            <w:r w:rsidRPr="00D55BA4">
              <w:rPr>
                <w:rFonts w:ascii="Calibri" w:hAnsi="Calibri"/>
                <w:iCs/>
                <w:szCs w:val="24"/>
              </w:rPr>
              <w:t xml:space="preserve"> csoportosítása méretarány és tartalom alapján; a domborzat háromdimenziós ábrázolásának lehetőségei.</w:t>
            </w:r>
          </w:p>
          <w:p w:rsidR="00BC4D8B" w:rsidRPr="00D55BA4" w:rsidRDefault="00BC4D8B" w:rsidP="00BC4D8B">
            <w:pPr>
              <w:pStyle w:val="Szvegtrzs"/>
              <w:spacing w:after="0"/>
              <w:jc w:val="both"/>
              <w:rPr>
                <w:rFonts w:ascii="Calibri" w:hAnsi="Calibri"/>
                <w:iCs/>
                <w:szCs w:val="24"/>
              </w:rPr>
            </w:pPr>
            <w:r w:rsidRPr="00D55BA4">
              <w:rPr>
                <w:rFonts w:ascii="Calibri" w:hAnsi="Calibri"/>
                <w:iCs/>
                <w:szCs w:val="24"/>
              </w:rPr>
              <w:t>A térképek fajtái. Jelrendszer.</w:t>
            </w:r>
          </w:p>
          <w:p w:rsidR="00BC4D8B" w:rsidRPr="00D55BA4" w:rsidRDefault="00BC4D8B" w:rsidP="00BC4D8B">
            <w:pPr>
              <w:pStyle w:val="Szvegtrzs"/>
              <w:spacing w:after="0"/>
              <w:jc w:val="both"/>
              <w:rPr>
                <w:rFonts w:ascii="Calibri" w:hAnsi="Calibri"/>
                <w:iCs/>
                <w:szCs w:val="24"/>
              </w:rPr>
            </w:pPr>
            <w:r w:rsidRPr="00D55BA4">
              <w:rPr>
                <w:rFonts w:ascii="Calibri" w:hAnsi="Calibri"/>
                <w:iCs/>
                <w:szCs w:val="24"/>
              </w:rPr>
              <w:t>Térképvázlatok és egyszerű keresztmetszeti ábrák készítése.</w:t>
            </w:r>
          </w:p>
          <w:p w:rsidR="00BC4D8B" w:rsidRPr="00D55BA4" w:rsidRDefault="00BC4D8B" w:rsidP="00BC4D8B">
            <w:pPr>
              <w:pStyle w:val="Szvegtrzs"/>
              <w:spacing w:after="0"/>
              <w:jc w:val="both"/>
              <w:rPr>
                <w:rFonts w:ascii="Calibri" w:hAnsi="Calibri"/>
                <w:iCs/>
                <w:szCs w:val="24"/>
              </w:rPr>
            </w:pPr>
            <w:r w:rsidRPr="00D55BA4">
              <w:rPr>
                <w:rFonts w:ascii="Calibri" w:hAnsi="Calibri"/>
                <w:b/>
                <w:bCs/>
                <w:iCs/>
                <w:szCs w:val="24"/>
              </w:rPr>
              <w:t>Topográfiai</w:t>
            </w:r>
            <w:r w:rsidRPr="00D55BA4">
              <w:rPr>
                <w:rFonts w:ascii="Calibri" w:hAnsi="Calibri"/>
                <w:iCs/>
                <w:szCs w:val="24"/>
              </w:rPr>
              <w:t xml:space="preserve"> és tematikus térkép, kis-, közepes- és nagy méretarányú térkép, abszolút és relatív magasság, szintvonal, helymeghatározás, távérzékelés.</w:t>
            </w:r>
          </w:p>
          <w:p w:rsidR="00BC4D8B" w:rsidRPr="00D55BA4" w:rsidRDefault="00BC4D8B" w:rsidP="00BC4D8B">
            <w:pPr>
              <w:pStyle w:val="Szvegtrzs"/>
              <w:spacing w:after="0"/>
              <w:jc w:val="both"/>
              <w:rPr>
                <w:rFonts w:ascii="Calibri" w:hAnsi="Calibri"/>
                <w:b/>
                <w:bCs/>
                <w:iCs/>
                <w:szCs w:val="24"/>
              </w:rPr>
            </w:pPr>
            <w:r w:rsidRPr="00D55BA4">
              <w:rPr>
                <w:rFonts w:ascii="Calibri" w:hAnsi="Calibri"/>
                <w:b/>
                <w:bCs/>
                <w:iCs/>
                <w:szCs w:val="24"/>
              </w:rPr>
              <w:t>A földrajzi fokhálózat</w:t>
            </w:r>
          </w:p>
          <w:p w:rsidR="00BC4D8B" w:rsidRPr="00D55BA4" w:rsidRDefault="00BC4D8B" w:rsidP="00BC4D8B">
            <w:pPr>
              <w:pStyle w:val="Szvegtrzs"/>
              <w:spacing w:after="0"/>
              <w:jc w:val="both"/>
              <w:rPr>
                <w:rFonts w:ascii="Calibri" w:hAnsi="Calibri"/>
                <w:iCs/>
                <w:szCs w:val="24"/>
              </w:rPr>
            </w:pPr>
            <w:r w:rsidRPr="00D55BA4">
              <w:rPr>
                <w:rFonts w:ascii="Calibri" w:hAnsi="Calibri"/>
                <w:iCs/>
                <w:szCs w:val="24"/>
              </w:rPr>
              <w:t>Nevezetes szélességi körök.</w:t>
            </w:r>
          </w:p>
          <w:p w:rsidR="00BC4D8B" w:rsidRPr="00D55BA4" w:rsidRDefault="00BC4D8B" w:rsidP="00BC4D8B">
            <w:pPr>
              <w:pStyle w:val="Szvegtrzs"/>
              <w:spacing w:after="0"/>
              <w:jc w:val="both"/>
              <w:rPr>
                <w:rFonts w:ascii="Calibri" w:hAnsi="Calibri"/>
                <w:iCs/>
                <w:szCs w:val="24"/>
              </w:rPr>
            </w:pPr>
            <w:r w:rsidRPr="00D55BA4">
              <w:rPr>
                <w:rFonts w:ascii="Calibri" w:hAnsi="Calibri"/>
                <w:iCs/>
                <w:szCs w:val="24"/>
              </w:rPr>
              <w:t>A szélességi körök és a hosszúsági körök összehasonlítása.</w:t>
            </w:r>
          </w:p>
          <w:p w:rsidR="00BC4D8B" w:rsidRPr="00D55BA4" w:rsidRDefault="00BC4D8B" w:rsidP="00BC4D8B">
            <w:pPr>
              <w:pStyle w:val="Szvegtrzs"/>
              <w:spacing w:after="0"/>
              <w:jc w:val="both"/>
              <w:rPr>
                <w:rFonts w:ascii="Calibri" w:hAnsi="Calibri"/>
                <w:iCs/>
                <w:szCs w:val="24"/>
              </w:rPr>
            </w:pPr>
            <w:r w:rsidRPr="00D55BA4">
              <w:rPr>
                <w:rFonts w:ascii="Calibri" w:hAnsi="Calibri"/>
                <w:b/>
                <w:bCs/>
                <w:iCs/>
                <w:szCs w:val="24"/>
              </w:rPr>
              <w:t>Zónaidő, helyi idő. Idő meghatározás</w:t>
            </w:r>
            <w:r w:rsidRPr="00D55BA4">
              <w:rPr>
                <w:rFonts w:ascii="Calibri" w:hAnsi="Calibri"/>
                <w:iCs/>
                <w:szCs w:val="24"/>
              </w:rPr>
              <w:t>.</w:t>
            </w:r>
          </w:p>
          <w:p w:rsidR="001438B5" w:rsidRPr="001438B5" w:rsidRDefault="001438B5" w:rsidP="001438B5">
            <w:pPr>
              <w:widowControl w:val="0"/>
              <w:rPr>
                <w:b/>
                <w:sz w:val="24"/>
                <w:szCs w:val="24"/>
              </w:rPr>
            </w:pPr>
          </w:p>
        </w:tc>
      </w:tr>
      <w:tr w:rsidR="001438B5" w:rsidTr="001438B5">
        <w:tc>
          <w:tcPr>
            <w:tcW w:w="2458" w:type="dxa"/>
          </w:tcPr>
          <w:p w:rsidR="001438B5" w:rsidRDefault="001438B5" w:rsidP="001438B5">
            <w:pPr>
              <w:rPr>
                <w:rFonts w:asciiTheme="majorHAnsi" w:hAnsiTheme="majorHAnsi"/>
                <w:sz w:val="24"/>
                <w:szCs w:val="24"/>
              </w:rPr>
            </w:pPr>
            <w:r>
              <w:rPr>
                <w:rFonts w:asciiTheme="majorHAnsi" w:hAnsiTheme="majorHAnsi"/>
                <w:sz w:val="24"/>
                <w:szCs w:val="24"/>
              </w:rPr>
              <w:t>Kulcsfogalmak</w:t>
            </w:r>
          </w:p>
          <w:p w:rsidR="001438B5" w:rsidRDefault="001438B5" w:rsidP="001438B5">
            <w:pPr>
              <w:rPr>
                <w:rFonts w:asciiTheme="majorHAnsi" w:hAnsiTheme="majorHAnsi"/>
                <w:sz w:val="24"/>
                <w:szCs w:val="24"/>
              </w:rPr>
            </w:pPr>
            <w:r>
              <w:rPr>
                <w:rFonts w:asciiTheme="majorHAnsi" w:hAnsiTheme="majorHAnsi"/>
                <w:sz w:val="24"/>
                <w:szCs w:val="24"/>
              </w:rPr>
              <w:t>Fogalmak</w:t>
            </w:r>
          </w:p>
        </w:tc>
        <w:tc>
          <w:tcPr>
            <w:tcW w:w="7891" w:type="dxa"/>
          </w:tcPr>
          <w:p w:rsidR="001438B5" w:rsidRPr="00BC4D8B" w:rsidRDefault="00BC4D8B" w:rsidP="001438B5">
            <w:pPr>
              <w:widowControl w:val="0"/>
              <w:rPr>
                <w:b/>
                <w:sz w:val="24"/>
                <w:szCs w:val="24"/>
              </w:rPr>
            </w:pPr>
            <w:r w:rsidRPr="00BC4D8B">
              <w:rPr>
                <w:iCs/>
                <w:sz w:val="24"/>
                <w:szCs w:val="24"/>
              </w:rPr>
              <w:t>Vetület, vetülettípus, jelrendszer, topográfiai és tematikus térkép, kis-, közepes- és nagy méretarányú térkép, abszolút és relatív magasság, szintv</w:t>
            </w:r>
            <w:r w:rsidRPr="00BC4D8B">
              <w:rPr>
                <w:iCs/>
                <w:sz w:val="24"/>
                <w:szCs w:val="24"/>
              </w:rPr>
              <w:t>o</w:t>
            </w:r>
            <w:r w:rsidRPr="00BC4D8B">
              <w:rPr>
                <w:iCs/>
                <w:sz w:val="24"/>
                <w:szCs w:val="24"/>
              </w:rPr>
              <w:t>nal, helymeghatározás, távérzékelés.</w:t>
            </w:r>
          </w:p>
        </w:tc>
      </w:tr>
      <w:tr w:rsidR="001438B5" w:rsidTr="00B457F9">
        <w:tc>
          <w:tcPr>
            <w:tcW w:w="10349" w:type="dxa"/>
            <w:gridSpan w:val="2"/>
          </w:tcPr>
          <w:p w:rsidR="00805814" w:rsidRDefault="00805814" w:rsidP="001438B5">
            <w:pPr>
              <w:widowControl w:val="0"/>
              <w:rPr>
                <w:rFonts w:asciiTheme="majorHAnsi" w:hAnsiTheme="majorHAnsi"/>
                <w:b/>
                <w:sz w:val="24"/>
                <w:szCs w:val="24"/>
              </w:rPr>
            </w:pPr>
          </w:p>
          <w:p w:rsidR="00877CBD" w:rsidRDefault="00877CBD" w:rsidP="001438B5">
            <w:pPr>
              <w:widowControl w:val="0"/>
              <w:rPr>
                <w:rFonts w:asciiTheme="majorHAnsi" w:hAnsiTheme="majorHAnsi"/>
                <w:b/>
                <w:sz w:val="24"/>
                <w:szCs w:val="24"/>
              </w:rPr>
            </w:pPr>
          </w:p>
          <w:p w:rsidR="001438B5" w:rsidRDefault="001438B5" w:rsidP="001438B5">
            <w:pPr>
              <w:widowControl w:val="0"/>
              <w:rPr>
                <w:rFonts w:asciiTheme="majorHAnsi" w:hAnsiTheme="majorHAnsi"/>
                <w:b/>
                <w:sz w:val="24"/>
                <w:szCs w:val="24"/>
              </w:rPr>
            </w:pPr>
            <w:r w:rsidRPr="001438B5">
              <w:rPr>
                <w:rFonts w:asciiTheme="majorHAnsi" w:hAnsiTheme="majorHAnsi"/>
                <w:b/>
                <w:sz w:val="24"/>
                <w:szCs w:val="24"/>
              </w:rPr>
              <w:t>Tematikai egység</w:t>
            </w:r>
            <w:proofErr w:type="gramStart"/>
            <w:r w:rsidRPr="001438B5">
              <w:rPr>
                <w:rFonts w:asciiTheme="majorHAnsi" w:hAnsiTheme="majorHAnsi"/>
                <w:b/>
                <w:sz w:val="24"/>
                <w:szCs w:val="24"/>
              </w:rPr>
              <w:t xml:space="preserve">:                               </w:t>
            </w:r>
            <w:r w:rsidR="00CF1D50">
              <w:rPr>
                <w:rFonts w:asciiTheme="majorHAnsi" w:hAnsiTheme="majorHAnsi"/>
                <w:b/>
                <w:sz w:val="24"/>
                <w:szCs w:val="24"/>
              </w:rPr>
              <w:t xml:space="preserve">              </w:t>
            </w:r>
            <w:r w:rsidRPr="001438B5">
              <w:rPr>
                <w:rFonts w:asciiTheme="majorHAnsi" w:hAnsiTheme="majorHAnsi"/>
                <w:b/>
                <w:sz w:val="24"/>
                <w:szCs w:val="24"/>
              </w:rPr>
              <w:t xml:space="preserve">   </w:t>
            </w:r>
            <w:r w:rsidR="00CF1D50">
              <w:rPr>
                <w:rFonts w:asciiTheme="majorHAnsi" w:hAnsiTheme="majorHAnsi"/>
                <w:b/>
                <w:sz w:val="24"/>
                <w:szCs w:val="24"/>
              </w:rPr>
              <w:t>A</w:t>
            </w:r>
            <w:proofErr w:type="gramEnd"/>
            <w:r w:rsidR="00CF1D50">
              <w:rPr>
                <w:rFonts w:asciiTheme="majorHAnsi" w:hAnsiTheme="majorHAnsi"/>
                <w:b/>
                <w:sz w:val="24"/>
                <w:szCs w:val="24"/>
              </w:rPr>
              <w:t xml:space="preserve"> kőzetburok                                                     4</w:t>
            </w:r>
            <w:r w:rsidRPr="001438B5">
              <w:rPr>
                <w:rFonts w:asciiTheme="majorHAnsi" w:hAnsiTheme="majorHAnsi"/>
                <w:b/>
                <w:sz w:val="24"/>
                <w:szCs w:val="24"/>
              </w:rPr>
              <w:t xml:space="preserve"> óra</w:t>
            </w:r>
          </w:p>
          <w:p w:rsidR="001438B5" w:rsidRPr="001438B5" w:rsidRDefault="001438B5" w:rsidP="001438B5">
            <w:pPr>
              <w:widowControl w:val="0"/>
              <w:rPr>
                <w:b/>
                <w:sz w:val="24"/>
                <w:szCs w:val="24"/>
              </w:rPr>
            </w:pPr>
          </w:p>
        </w:tc>
      </w:tr>
      <w:tr w:rsidR="00BC4D8B" w:rsidTr="001438B5">
        <w:tc>
          <w:tcPr>
            <w:tcW w:w="2458" w:type="dxa"/>
          </w:tcPr>
          <w:p w:rsidR="00BC4D8B" w:rsidRDefault="00BC4D8B" w:rsidP="001438B5">
            <w:pPr>
              <w:rPr>
                <w:rFonts w:asciiTheme="majorHAnsi" w:hAnsiTheme="majorHAnsi"/>
                <w:sz w:val="24"/>
                <w:szCs w:val="24"/>
              </w:rPr>
            </w:pPr>
            <w:r>
              <w:rPr>
                <w:rFonts w:asciiTheme="majorHAnsi" w:hAnsiTheme="majorHAnsi"/>
                <w:sz w:val="24"/>
                <w:szCs w:val="24"/>
              </w:rPr>
              <w:t xml:space="preserve">Ismeretek: </w:t>
            </w:r>
          </w:p>
          <w:p w:rsidR="00BC4D8B" w:rsidRDefault="00BC4D8B" w:rsidP="00254E87">
            <w:pPr>
              <w:rPr>
                <w:rFonts w:asciiTheme="majorHAnsi" w:hAnsiTheme="majorHAnsi"/>
                <w:sz w:val="24"/>
                <w:szCs w:val="24"/>
              </w:rPr>
            </w:pPr>
          </w:p>
        </w:tc>
        <w:tc>
          <w:tcPr>
            <w:tcW w:w="7891" w:type="dxa"/>
          </w:tcPr>
          <w:p w:rsidR="00BC4D8B" w:rsidRPr="00BC4D8B" w:rsidRDefault="00BC4D8B" w:rsidP="00B457F9">
            <w:pPr>
              <w:jc w:val="both"/>
              <w:rPr>
                <w:iCs/>
                <w:sz w:val="24"/>
                <w:szCs w:val="24"/>
              </w:rPr>
            </w:pPr>
            <w:r w:rsidRPr="00BC4D8B">
              <w:rPr>
                <w:b/>
                <w:bCs/>
                <w:iCs/>
                <w:sz w:val="24"/>
                <w:szCs w:val="24"/>
              </w:rPr>
              <w:lastRenderedPageBreak/>
              <w:t>Föld és a földi szférák kialakulása</w:t>
            </w:r>
            <w:r w:rsidRPr="00BC4D8B">
              <w:rPr>
                <w:iCs/>
                <w:sz w:val="24"/>
                <w:szCs w:val="24"/>
              </w:rPr>
              <w:t>, fejlőd</w:t>
            </w:r>
            <w:r w:rsidRPr="00BC4D8B">
              <w:rPr>
                <w:iCs/>
                <w:sz w:val="24"/>
                <w:szCs w:val="24"/>
              </w:rPr>
              <w:t>é</w:t>
            </w:r>
            <w:r w:rsidRPr="00BC4D8B">
              <w:rPr>
                <w:iCs/>
                <w:sz w:val="24"/>
                <w:szCs w:val="24"/>
              </w:rPr>
              <w:t>se</w:t>
            </w:r>
          </w:p>
          <w:p w:rsidR="00BC4D8B" w:rsidRPr="00BC4D8B" w:rsidRDefault="00BC4D8B" w:rsidP="00B457F9">
            <w:pPr>
              <w:widowControl w:val="0"/>
              <w:jc w:val="both"/>
              <w:rPr>
                <w:sz w:val="24"/>
                <w:szCs w:val="24"/>
              </w:rPr>
            </w:pPr>
            <w:r w:rsidRPr="00BC4D8B">
              <w:rPr>
                <w:sz w:val="24"/>
                <w:szCs w:val="24"/>
              </w:rPr>
              <w:lastRenderedPageBreak/>
              <w:t xml:space="preserve">A </w:t>
            </w:r>
            <w:r w:rsidRPr="00BC4D8B">
              <w:rPr>
                <w:b/>
                <w:bCs/>
                <w:sz w:val="24"/>
                <w:szCs w:val="24"/>
              </w:rPr>
              <w:t>földtörténeti időskála:</w:t>
            </w:r>
            <w:r w:rsidRPr="00BC4D8B">
              <w:rPr>
                <w:b/>
                <w:bCs/>
                <w:iCs/>
                <w:sz w:val="24"/>
                <w:szCs w:val="24"/>
              </w:rPr>
              <w:t xml:space="preserve"> </w:t>
            </w:r>
            <w:r w:rsidRPr="00BC4D8B">
              <w:rPr>
                <w:sz w:val="24"/>
                <w:szCs w:val="24"/>
              </w:rPr>
              <w:t>az időegységek ren</w:t>
            </w:r>
            <w:r w:rsidRPr="00BC4D8B">
              <w:rPr>
                <w:sz w:val="24"/>
                <w:szCs w:val="24"/>
              </w:rPr>
              <w:t>d</w:t>
            </w:r>
            <w:r w:rsidRPr="00BC4D8B">
              <w:rPr>
                <w:sz w:val="24"/>
                <w:szCs w:val="24"/>
              </w:rPr>
              <w:t>szere. A Föld fejlődésének legfontosabb esem</w:t>
            </w:r>
            <w:r w:rsidRPr="00BC4D8B">
              <w:rPr>
                <w:sz w:val="24"/>
                <w:szCs w:val="24"/>
              </w:rPr>
              <w:t>é</w:t>
            </w:r>
            <w:r w:rsidRPr="00BC4D8B">
              <w:rPr>
                <w:sz w:val="24"/>
                <w:szCs w:val="24"/>
              </w:rPr>
              <w:t>nyei.</w:t>
            </w:r>
          </w:p>
          <w:p w:rsidR="00BC4D8B" w:rsidRPr="00BC4D8B" w:rsidRDefault="00BC4D8B" w:rsidP="00B457F9">
            <w:pPr>
              <w:widowControl w:val="0"/>
              <w:jc w:val="both"/>
              <w:rPr>
                <w:sz w:val="24"/>
                <w:szCs w:val="24"/>
              </w:rPr>
            </w:pPr>
            <w:r w:rsidRPr="00BC4D8B">
              <w:rPr>
                <w:b/>
                <w:bCs/>
                <w:iCs/>
                <w:sz w:val="24"/>
                <w:szCs w:val="24"/>
              </w:rPr>
              <w:t>Földünk gömbhéjas szerkezete,</w:t>
            </w:r>
            <w:r w:rsidRPr="00BC4D8B">
              <w:rPr>
                <w:iCs/>
                <w:sz w:val="24"/>
                <w:szCs w:val="24"/>
              </w:rPr>
              <w:t xml:space="preserve"> a kőzetb</w:t>
            </w:r>
            <w:r w:rsidRPr="00BC4D8B">
              <w:rPr>
                <w:iCs/>
                <w:sz w:val="24"/>
                <w:szCs w:val="24"/>
              </w:rPr>
              <w:t>u</w:t>
            </w:r>
            <w:r w:rsidRPr="00BC4D8B">
              <w:rPr>
                <w:iCs/>
                <w:sz w:val="24"/>
                <w:szCs w:val="24"/>
              </w:rPr>
              <w:t xml:space="preserve">rok felépítése. </w:t>
            </w:r>
            <w:r w:rsidRPr="00BC4D8B">
              <w:rPr>
                <w:sz w:val="24"/>
                <w:szCs w:val="24"/>
              </w:rPr>
              <w:t>A belső gömbhéjak fizikai jellemzői; a tulajdonságok változásában megfigyelhető törvényszerűségek megfogalmazása. Az egyes gömbhéjak fő geok</w:t>
            </w:r>
            <w:r w:rsidRPr="00BC4D8B">
              <w:rPr>
                <w:sz w:val="24"/>
                <w:szCs w:val="24"/>
              </w:rPr>
              <w:t>é</w:t>
            </w:r>
            <w:r w:rsidRPr="00BC4D8B">
              <w:rPr>
                <w:sz w:val="24"/>
                <w:szCs w:val="24"/>
              </w:rPr>
              <w:t>miai és ásványtani je</w:t>
            </w:r>
            <w:r w:rsidRPr="00BC4D8B">
              <w:rPr>
                <w:sz w:val="24"/>
                <w:szCs w:val="24"/>
              </w:rPr>
              <w:t>l</w:t>
            </w:r>
            <w:r w:rsidRPr="00BC4D8B">
              <w:rPr>
                <w:sz w:val="24"/>
                <w:szCs w:val="24"/>
              </w:rPr>
              <w:t>lemzői</w:t>
            </w:r>
          </w:p>
          <w:p w:rsidR="00BC4D8B" w:rsidRPr="00BC4D8B" w:rsidRDefault="00BC4D8B" w:rsidP="00BC4D8B">
            <w:pPr>
              <w:rPr>
                <w:rFonts w:eastAsia="Times New Roman"/>
                <w:b/>
                <w:bCs/>
                <w:iCs/>
                <w:sz w:val="24"/>
                <w:szCs w:val="24"/>
                <w:lang w:eastAsia="hu-HU"/>
              </w:rPr>
            </w:pPr>
            <w:r w:rsidRPr="00BC4D8B">
              <w:rPr>
                <w:rFonts w:eastAsia="Times New Roman"/>
                <w:b/>
                <w:bCs/>
                <w:iCs/>
                <w:sz w:val="24"/>
                <w:szCs w:val="24"/>
                <w:lang w:eastAsia="hu-HU"/>
              </w:rPr>
              <w:t xml:space="preserve">A </w:t>
            </w:r>
            <w:proofErr w:type="spellStart"/>
            <w:r w:rsidRPr="00BC4D8B">
              <w:rPr>
                <w:rFonts w:eastAsia="Times New Roman"/>
                <w:b/>
                <w:bCs/>
                <w:iCs/>
                <w:sz w:val="24"/>
                <w:szCs w:val="24"/>
                <w:lang w:eastAsia="hu-HU"/>
              </w:rPr>
              <w:t>lemeztektonika</w:t>
            </w:r>
            <w:proofErr w:type="spellEnd"/>
            <w:r w:rsidRPr="00BC4D8B">
              <w:rPr>
                <w:rFonts w:eastAsia="Times New Roman"/>
                <w:b/>
                <w:bCs/>
                <w:iCs/>
                <w:sz w:val="24"/>
                <w:szCs w:val="24"/>
                <w:lang w:eastAsia="hu-HU"/>
              </w:rPr>
              <w:t xml:space="preserve"> alapjai</w:t>
            </w:r>
          </w:p>
          <w:p w:rsidR="00BC4D8B" w:rsidRPr="00BC4D8B" w:rsidRDefault="00BC4D8B" w:rsidP="00BC4D8B">
            <w:pPr>
              <w:widowControl w:val="0"/>
              <w:jc w:val="both"/>
              <w:rPr>
                <w:rFonts w:eastAsia="Times New Roman"/>
                <w:iCs/>
                <w:sz w:val="24"/>
                <w:szCs w:val="24"/>
              </w:rPr>
            </w:pPr>
            <w:r w:rsidRPr="00BC4D8B">
              <w:rPr>
                <w:rFonts w:eastAsia="Times New Roman"/>
                <w:iCs/>
                <w:sz w:val="24"/>
                <w:szCs w:val="24"/>
              </w:rPr>
              <w:t>A kontinentális és az óceáni kőzetlemezek felépítésének és legfontosabb tulajdonságainak összehasonlítása. A közeledő, a távolodó és az elcsúszó kőzetlemezek jellemző folyamatainak és következményeinek leírása konkrét példák alapján.</w:t>
            </w:r>
          </w:p>
          <w:p w:rsidR="00BC4D8B" w:rsidRPr="00BC4D8B" w:rsidRDefault="00BC4D8B" w:rsidP="00BC4D8B">
            <w:pPr>
              <w:widowControl w:val="0"/>
              <w:rPr>
                <w:rFonts w:eastAsia="Times New Roman"/>
                <w:iCs/>
                <w:sz w:val="24"/>
                <w:szCs w:val="24"/>
                <w:lang w:eastAsia="hu-HU"/>
              </w:rPr>
            </w:pPr>
            <w:r w:rsidRPr="00BC4D8B">
              <w:rPr>
                <w:rFonts w:eastAsia="Times New Roman"/>
                <w:b/>
                <w:bCs/>
                <w:iCs/>
                <w:sz w:val="24"/>
                <w:szCs w:val="24"/>
                <w:lang w:eastAsia="hu-HU"/>
              </w:rPr>
              <w:t>A kőzetburokban lejátszódó folyamatok</w:t>
            </w:r>
          </w:p>
          <w:p w:rsidR="00BC4D8B" w:rsidRPr="00BC4D8B" w:rsidRDefault="00BC4D8B" w:rsidP="00BC4D8B">
            <w:pPr>
              <w:widowControl w:val="0"/>
              <w:jc w:val="both"/>
              <w:rPr>
                <w:rFonts w:eastAsia="Times New Roman"/>
                <w:iCs/>
                <w:sz w:val="24"/>
                <w:szCs w:val="24"/>
              </w:rPr>
            </w:pPr>
            <w:r w:rsidRPr="00BC4D8B">
              <w:rPr>
                <w:rFonts w:eastAsia="Times New Roman"/>
                <w:iCs/>
                <w:sz w:val="24"/>
                <w:szCs w:val="24"/>
                <w:lang w:eastAsia="hu-HU"/>
              </w:rPr>
              <w:t xml:space="preserve">Vulkánosság, földrengés. </w:t>
            </w:r>
            <w:r w:rsidRPr="00BC4D8B">
              <w:rPr>
                <w:rFonts w:eastAsia="Times New Roman"/>
                <w:sz w:val="24"/>
                <w:szCs w:val="24"/>
              </w:rPr>
              <w:t xml:space="preserve">A felszín alatti és a felszíni </w:t>
            </w:r>
            <w:proofErr w:type="spellStart"/>
            <w:r w:rsidRPr="00BC4D8B">
              <w:rPr>
                <w:rFonts w:eastAsia="Times New Roman"/>
                <w:sz w:val="24"/>
                <w:szCs w:val="24"/>
              </w:rPr>
              <w:t>magmatizmus</w:t>
            </w:r>
            <w:proofErr w:type="spellEnd"/>
            <w:r w:rsidRPr="00BC4D8B">
              <w:rPr>
                <w:rFonts w:eastAsia="Times New Roman"/>
                <w:sz w:val="24"/>
                <w:szCs w:val="24"/>
              </w:rPr>
              <w:t xml:space="preserve"> jellemzőinek bemutatása; a vulkánosság típusai, összefüggésük a kőzetlemez-szegélytípusokkal</w:t>
            </w:r>
            <w:r w:rsidRPr="00BC4D8B">
              <w:rPr>
                <w:rFonts w:eastAsia="Times New Roman"/>
                <w:iCs/>
                <w:sz w:val="24"/>
                <w:szCs w:val="24"/>
              </w:rPr>
              <w:t>.</w:t>
            </w:r>
          </w:p>
          <w:p w:rsidR="00BC4D8B" w:rsidRPr="00BC4D8B" w:rsidRDefault="00BC4D8B" w:rsidP="00BC4D8B">
            <w:pPr>
              <w:jc w:val="both"/>
              <w:rPr>
                <w:rFonts w:eastAsia="Times New Roman"/>
                <w:iCs/>
                <w:sz w:val="24"/>
                <w:szCs w:val="24"/>
                <w:lang w:eastAsia="hu-HU"/>
              </w:rPr>
            </w:pPr>
            <w:r w:rsidRPr="00BC4D8B">
              <w:rPr>
                <w:rFonts w:eastAsia="Times New Roman"/>
                <w:iCs/>
                <w:sz w:val="24"/>
                <w:szCs w:val="24"/>
                <w:lang w:eastAsia="hu-HU"/>
              </w:rPr>
              <w:t xml:space="preserve">Mélytengeri árok, peremi medence, </w:t>
            </w:r>
            <w:proofErr w:type="spellStart"/>
            <w:r w:rsidRPr="00BC4D8B">
              <w:rPr>
                <w:rFonts w:eastAsia="Times New Roman"/>
                <w:iCs/>
                <w:sz w:val="24"/>
                <w:szCs w:val="24"/>
                <w:lang w:eastAsia="hu-HU"/>
              </w:rPr>
              <w:t>ülédékfelhalmozódás</w:t>
            </w:r>
            <w:proofErr w:type="spellEnd"/>
            <w:r w:rsidRPr="00BC4D8B">
              <w:rPr>
                <w:rFonts w:eastAsia="Times New Roman"/>
                <w:iCs/>
                <w:sz w:val="24"/>
                <w:szCs w:val="24"/>
                <w:lang w:eastAsia="hu-HU"/>
              </w:rPr>
              <w:t>, szigetív, hegységképződés (</w:t>
            </w:r>
            <w:proofErr w:type="spellStart"/>
            <w:r w:rsidRPr="00BC4D8B">
              <w:rPr>
                <w:rFonts w:eastAsia="Times New Roman"/>
                <w:iCs/>
                <w:sz w:val="24"/>
                <w:szCs w:val="24"/>
                <w:lang w:eastAsia="hu-HU"/>
              </w:rPr>
              <w:t>orogenezis</w:t>
            </w:r>
            <w:proofErr w:type="spellEnd"/>
            <w:r w:rsidRPr="00BC4D8B">
              <w:rPr>
                <w:rFonts w:eastAsia="Times New Roman"/>
                <w:iCs/>
                <w:sz w:val="24"/>
                <w:szCs w:val="24"/>
                <w:lang w:eastAsia="hu-HU"/>
              </w:rPr>
              <w:t xml:space="preserve">). </w:t>
            </w:r>
            <w:r w:rsidRPr="00BC4D8B">
              <w:rPr>
                <w:rFonts w:eastAsia="Times New Roman"/>
                <w:b/>
                <w:bCs/>
                <w:iCs/>
                <w:sz w:val="24"/>
                <w:szCs w:val="24"/>
                <w:lang w:eastAsia="hu-HU"/>
              </w:rPr>
              <w:t>Hegységrendszerek</w:t>
            </w:r>
            <w:r w:rsidRPr="00BC4D8B">
              <w:rPr>
                <w:rFonts w:eastAsia="Times New Roman"/>
                <w:iCs/>
                <w:sz w:val="24"/>
                <w:szCs w:val="24"/>
                <w:lang w:eastAsia="hu-HU"/>
              </w:rPr>
              <w:t xml:space="preserve"> kialakulása és jellemzésük. A földrengésveszélyes térségek elhelyezkedésének törvényszerűségei.  </w:t>
            </w:r>
            <w:r w:rsidRPr="00BC4D8B">
              <w:rPr>
                <w:rFonts w:eastAsia="Times New Roman"/>
                <w:b/>
                <w:bCs/>
                <w:iCs/>
                <w:sz w:val="24"/>
                <w:szCs w:val="24"/>
                <w:lang w:eastAsia="hu-HU"/>
              </w:rPr>
              <w:t>Ásványok és kőzetek</w:t>
            </w:r>
            <w:r w:rsidRPr="00BC4D8B">
              <w:rPr>
                <w:rFonts w:eastAsia="Times New Roman"/>
                <w:iCs/>
                <w:sz w:val="24"/>
                <w:szCs w:val="24"/>
                <w:lang w:eastAsia="hu-HU"/>
              </w:rPr>
              <w:t xml:space="preserve"> keletkezése, tulajdonságaik. A kőzetek csoportosítása.</w:t>
            </w:r>
          </w:p>
          <w:p w:rsidR="00BC4D8B" w:rsidRPr="00BC4D8B" w:rsidRDefault="00BC4D8B" w:rsidP="00BC4D8B">
            <w:pPr>
              <w:widowControl w:val="0"/>
              <w:jc w:val="both"/>
              <w:rPr>
                <w:rFonts w:eastAsia="Times New Roman"/>
                <w:iCs/>
                <w:sz w:val="24"/>
                <w:szCs w:val="24"/>
                <w:lang w:eastAsia="hu-HU"/>
              </w:rPr>
            </w:pPr>
            <w:r w:rsidRPr="00BC4D8B">
              <w:rPr>
                <w:rFonts w:eastAsia="Times New Roman"/>
                <w:iCs/>
                <w:sz w:val="24"/>
                <w:szCs w:val="24"/>
                <w:lang w:eastAsia="hu-HU"/>
              </w:rPr>
              <w:t>A leggyakoribb hazai üledékes és vulkáni kőzetek.</w:t>
            </w:r>
          </w:p>
          <w:p w:rsidR="00BC4D8B" w:rsidRPr="00BC4D8B" w:rsidRDefault="00BC4D8B" w:rsidP="00BC4D8B">
            <w:pPr>
              <w:widowControl w:val="0"/>
              <w:jc w:val="both"/>
              <w:rPr>
                <w:sz w:val="24"/>
                <w:szCs w:val="24"/>
              </w:rPr>
            </w:pPr>
            <w:r w:rsidRPr="00BC4D8B">
              <w:rPr>
                <w:rFonts w:eastAsia="Times New Roman"/>
                <w:b/>
                <w:bCs/>
                <w:iCs/>
                <w:sz w:val="24"/>
                <w:szCs w:val="24"/>
                <w:lang w:eastAsia="hu-HU"/>
              </w:rPr>
              <w:t>Fosszilis energiahordozók</w:t>
            </w:r>
            <w:r w:rsidRPr="00BC4D8B">
              <w:rPr>
                <w:rFonts w:eastAsia="Times New Roman"/>
                <w:iCs/>
                <w:sz w:val="24"/>
                <w:szCs w:val="24"/>
                <w:lang w:eastAsia="hu-HU"/>
              </w:rPr>
              <w:t>: a kőszén és a szénhidrogének keletkezésének folyamata.</w:t>
            </w:r>
          </w:p>
          <w:p w:rsidR="00BC4D8B" w:rsidRPr="00BC4D8B" w:rsidRDefault="00BC4D8B" w:rsidP="00B457F9">
            <w:pPr>
              <w:widowControl w:val="0"/>
              <w:jc w:val="both"/>
              <w:rPr>
                <w:b/>
                <w:iCs/>
                <w:sz w:val="24"/>
                <w:szCs w:val="24"/>
              </w:rPr>
            </w:pPr>
          </w:p>
        </w:tc>
      </w:tr>
      <w:tr w:rsidR="00BC4D8B" w:rsidTr="001438B5">
        <w:tc>
          <w:tcPr>
            <w:tcW w:w="2458" w:type="dxa"/>
          </w:tcPr>
          <w:p w:rsidR="00BC4D8B" w:rsidRDefault="00BC4D8B" w:rsidP="001438B5">
            <w:pPr>
              <w:rPr>
                <w:rFonts w:asciiTheme="majorHAnsi" w:hAnsiTheme="majorHAnsi"/>
                <w:sz w:val="24"/>
                <w:szCs w:val="24"/>
              </w:rPr>
            </w:pPr>
            <w:r>
              <w:rPr>
                <w:rFonts w:asciiTheme="majorHAnsi" w:hAnsiTheme="majorHAnsi"/>
                <w:sz w:val="24"/>
                <w:szCs w:val="24"/>
              </w:rPr>
              <w:lastRenderedPageBreak/>
              <w:t>Kulcsfogalmak</w:t>
            </w:r>
          </w:p>
          <w:p w:rsidR="00BC4D8B" w:rsidRDefault="00BC4D8B" w:rsidP="001438B5">
            <w:pPr>
              <w:rPr>
                <w:rFonts w:asciiTheme="majorHAnsi" w:hAnsiTheme="majorHAnsi"/>
                <w:sz w:val="24"/>
                <w:szCs w:val="24"/>
              </w:rPr>
            </w:pPr>
            <w:r>
              <w:rPr>
                <w:rFonts w:asciiTheme="majorHAnsi" w:hAnsiTheme="majorHAnsi"/>
                <w:sz w:val="24"/>
                <w:szCs w:val="24"/>
              </w:rPr>
              <w:t>Fogalmak</w:t>
            </w:r>
          </w:p>
        </w:tc>
        <w:tc>
          <w:tcPr>
            <w:tcW w:w="7891" w:type="dxa"/>
          </w:tcPr>
          <w:p w:rsidR="00BC4D8B" w:rsidRPr="00BC4D8B" w:rsidRDefault="00BC4D8B" w:rsidP="00805814">
            <w:pPr>
              <w:widowControl w:val="0"/>
              <w:rPr>
                <w:b/>
                <w:sz w:val="24"/>
                <w:szCs w:val="24"/>
              </w:rPr>
            </w:pPr>
            <w:r w:rsidRPr="00BC4D8B">
              <w:rPr>
                <w:iCs/>
                <w:sz w:val="24"/>
                <w:szCs w:val="24"/>
              </w:rPr>
              <w:t>Geoszféra, földkéreg, földköpeny, földmag, asztenoszféra, magma, geotermikus gradiens, kőzetlemez-mozgás, hegységképződés, föl</w:t>
            </w:r>
            <w:r w:rsidRPr="00BC4D8B">
              <w:rPr>
                <w:iCs/>
                <w:sz w:val="24"/>
                <w:szCs w:val="24"/>
              </w:rPr>
              <w:t>d</w:t>
            </w:r>
            <w:r w:rsidRPr="00BC4D8B">
              <w:rPr>
                <w:iCs/>
                <w:sz w:val="24"/>
                <w:szCs w:val="24"/>
              </w:rPr>
              <w:t>rengés, vulkanizmus, szerkezeti mozgás; kőzetalkotó ásvány, ma</w:t>
            </w:r>
            <w:r w:rsidRPr="00BC4D8B">
              <w:rPr>
                <w:iCs/>
                <w:sz w:val="24"/>
                <w:szCs w:val="24"/>
              </w:rPr>
              <w:t>g</w:t>
            </w:r>
            <w:r w:rsidRPr="00BC4D8B">
              <w:rPr>
                <w:iCs/>
                <w:sz w:val="24"/>
                <w:szCs w:val="24"/>
              </w:rPr>
              <w:t>más, üledékes és átalakult kőzet, ércásvány, ércképződés, agyagá</w:t>
            </w:r>
            <w:r w:rsidRPr="00BC4D8B">
              <w:rPr>
                <w:iCs/>
                <w:sz w:val="24"/>
                <w:szCs w:val="24"/>
              </w:rPr>
              <w:t>s</w:t>
            </w:r>
            <w:r w:rsidRPr="00BC4D8B">
              <w:rPr>
                <w:iCs/>
                <w:sz w:val="24"/>
                <w:szCs w:val="24"/>
              </w:rPr>
              <w:t>vány, geokémiai körforgás; nagyszerkezeti elem, domborzati forma, rekultiváció; kormeghatározás, ősmaradvány (</w:t>
            </w:r>
            <w:proofErr w:type="spellStart"/>
            <w:r w:rsidRPr="00BC4D8B">
              <w:rPr>
                <w:iCs/>
                <w:sz w:val="24"/>
                <w:szCs w:val="24"/>
              </w:rPr>
              <w:t>fosszília</w:t>
            </w:r>
            <w:proofErr w:type="spellEnd"/>
            <w:r w:rsidRPr="00BC4D8B">
              <w:rPr>
                <w:iCs/>
                <w:sz w:val="24"/>
                <w:szCs w:val="24"/>
              </w:rPr>
              <w:t>), földtörtén</w:t>
            </w:r>
            <w:r w:rsidRPr="00BC4D8B">
              <w:rPr>
                <w:iCs/>
                <w:sz w:val="24"/>
                <w:szCs w:val="24"/>
              </w:rPr>
              <w:t>e</w:t>
            </w:r>
            <w:r w:rsidRPr="00BC4D8B">
              <w:rPr>
                <w:iCs/>
                <w:sz w:val="24"/>
                <w:szCs w:val="24"/>
              </w:rPr>
              <w:t xml:space="preserve">ti </w:t>
            </w:r>
            <w:proofErr w:type="spellStart"/>
            <w:r w:rsidRPr="00BC4D8B">
              <w:rPr>
                <w:iCs/>
                <w:sz w:val="24"/>
                <w:szCs w:val="24"/>
              </w:rPr>
              <w:t>eon</w:t>
            </w:r>
            <w:proofErr w:type="spellEnd"/>
            <w:r w:rsidRPr="00BC4D8B">
              <w:rPr>
                <w:iCs/>
                <w:sz w:val="24"/>
                <w:szCs w:val="24"/>
              </w:rPr>
              <w:t>, idő, időszak, kor.</w:t>
            </w:r>
          </w:p>
        </w:tc>
      </w:tr>
      <w:tr w:rsidR="00BC4D8B" w:rsidTr="001438B5">
        <w:tc>
          <w:tcPr>
            <w:tcW w:w="2458" w:type="dxa"/>
          </w:tcPr>
          <w:p w:rsidR="00BC4D8B" w:rsidRDefault="00BC4D8B" w:rsidP="001438B5">
            <w:pPr>
              <w:rPr>
                <w:rFonts w:asciiTheme="majorHAnsi" w:hAnsiTheme="majorHAnsi"/>
                <w:sz w:val="24"/>
                <w:szCs w:val="24"/>
              </w:rPr>
            </w:pPr>
            <w:r>
              <w:rPr>
                <w:rFonts w:asciiTheme="majorHAnsi" w:hAnsiTheme="majorHAnsi"/>
                <w:sz w:val="24"/>
                <w:szCs w:val="24"/>
              </w:rPr>
              <w:t>Topográfiai követelmények</w:t>
            </w:r>
          </w:p>
        </w:tc>
        <w:tc>
          <w:tcPr>
            <w:tcW w:w="7891" w:type="dxa"/>
          </w:tcPr>
          <w:p w:rsidR="00BC4D8B" w:rsidRPr="00BC4D8B" w:rsidRDefault="00BC4D8B" w:rsidP="00805814">
            <w:pPr>
              <w:widowControl w:val="0"/>
              <w:rPr>
                <w:iCs/>
                <w:sz w:val="24"/>
                <w:szCs w:val="24"/>
              </w:rPr>
            </w:pPr>
            <w:r w:rsidRPr="00BC4D8B">
              <w:rPr>
                <w:iCs/>
                <w:sz w:val="24"/>
                <w:szCs w:val="24"/>
              </w:rPr>
              <w:t xml:space="preserve">Gondwana, Pangea, </w:t>
            </w:r>
            <w:proofErr w:type="spellStart"/>
            <w:r w:rsidRPr="00BC4D8B">
              <w:rPr>
                <w:iCs/>
                <w:sz w:val="24"/>
                <w:szCs w:val="24"/>
              </w:rPr>
              <w:t>Tethys</w:t>
            </w:r>
            <w:proofErr w:type="spellEnd"/>
            <w:r w:rsidRPr="00BC4D8B">
              <w:rPr>
                <w:iCs/>
                <w:sz w:val="24"/>
                <w:szCs w:val="24"/>
              </w:rPr>
              <w:t>. Ősföldek (pajzsok) tanult példái. A Kal</w:t>
            </w:r>
            <w:r w:rsidRPr="00BC4D8B">
              <w:rPr>
                <w:iCs/>
                <w:sz w:val="24"/>
                <w:szCs w:val="24"/>
              </w:rPr>
              <w:t>e</w:t>
            </w:r>
            <w:r w:rsidRPr="00BC4D8B">
              <w:rPr>
                <w:iCs/>
                <w:sz w:val="24"/>
                <w:szCs w:val="24"/>
              </w:rPr>
              <w:t xml:space="preserve">dóniai-, a </w:t>
            </w:r>
            <w:proofErr w:type="spellStart"/>
            <w:r w:rsidRPr="00BC4D8B">
              <w:rPr>
                <w:iCs/>
                <w:sz w:val="24"/>
                <w:szCs w:val="24"/>
              </w:rPr>
              <w:t>Variszkuszi-</w:t>
            </w:r>
            <w:proofErr w:type="spellEnd"/>
            <w:r w:rsidRPr="00BC4D8B">
              <w:rPr>
                <w:iCs/>
                <w:sz w:val="24"/>
                <w:szCs w:val="24"/>
              </w:rPr>
              <w:t>, a Pacifikus-, az Eurázsiai-hegységrendszer tanult tagjai. Fuji, Vezúv, Etna, Hawaii-szigetek, Teleki-vulkán, Kil</w:t>
            </w:r>
            <w:r w:rsidRPr="00BC4D8B">
              <w:rPr>
                <w:iCs/>
                <w:sz w:val="24"/>
                <w:szCs w:val="24"/>
              </w:rPr>
              <w:t>i</w:t>
            </w:r>
            <w:r w:rsidRPr="00BC4D8B">
              <w:rPr>
                <w:iCs/>
                <w:sz w:val="24"/>
                <w:szCs w:val="24"/>
              </w:rPr>
              <w:t>mandzsáró-csoport, Mt. Pelée, Mount St. Helens, Popocatépetl, Krakatau, Hawaii-szigetek</w:t>
            </w:r>
          </w:p>
        </w:tc>
      </w:tr>
      <w:tr w:rsidR="00BC4D8B" w:rsidTr="00B457F9">
        <w:tc>
          <w:tcPr>
            <w:tcW w:w="10349" w:type="dxa"/>
            <w:gridSpan w:val="2"/>
          </w:tcPr>
          <w:p w:rsidR="00BC4D8B" w:rsidRDefault="00BC4D8B" w:rsidP="00805814">
            <w:pPr>
              <w:widowControl w:val="0"/>
              <w:rPr>
                <w:rFonts w:asciiTheme="majorHAnsi" w:hAnsiTheme="majorHAnsi"/>
                <w:b/>
                <w:sz w:val="24"/>
                <w:szCs w:val="24"/>
              </w:rPr>
            </w:pPr>
          </w:p>
          <w:p w:rsidR="00BC4D8B" w:rsidRDefault="00BC4D8B" w:rsidP="00805814">
            <w:pPr>
              <w:widowControl w:val="0"/>
              <w:rPr>
                <w:rFonts w:asciiTheme="majorHAnsi" w:hAnsiTheme="majorHAnsi"/>
                <w:b/>
                <w:sz w:val="24"/>
                <w:szCs w:val="24"/>
              </w:rPr>
            </w:pPr>
            <w:r w:rsidRPr="001438B5">
              <w:rPr>
                <w:rFonts w:asciiTheme="majorHAnsi" w:hAnsiTheme="majorHAnsi"/>
                <w:b/>
                <w:sz w:val="24"/>
                <w:szCs w:val="24"/>
              </w:rPr>
              <w:t>Tematikai egység</w:t>
            </w:r>
            <w:proofErr w:type="gramStart"/>
            <w:r w:rsidRPr="001438B5">
              <w:rPr>
                <w:rFonts w:asciiTheme="majorHAnsi" w:hAnsiTheme="majorHAnsi"/>
                <w:b/>
                <w:sz w:val="24"/>
                <w:szCs w:val="24"/>
              </w:rPr>
              <w:t xml:space="preserve">:  </w:t>
            </w:r>
            <w:r>
              <w:rPr>
                <w:rFonts w:asciiTheme="majorHAnsi" w:hAnsiTheme="majorHAnsi"/>
                <w:b/>
                <w:sz w:val="24"/>
                <w:szCs w:val="24"/>
              </w:rPr>
              <w:t xml:space="preserve">                                                           </w:t>
            </w:r>
            <w:r w:rsidRPr="001438B5">
              <w:rPr>
                <w:rFonts w:asciiTheme="majorHAnsi" w:hAnsiTheme="majorHAnsi"/>
                <w:b/>
                <w:sz w:val="24"/>
                <w:szCs w:val="24"/>
              </w:rPr>
              <w:t xml:space="preserve"> </w:t>
            </w:r>
            <w:r>
              <w:rPr>
                <w:rFonts w:asciiTheme="majorHAnsi" w:hAnsiTheme="majorHAnsi"/>
                <w:b/>
                <w:sz w:val="24"/>
                <w:szCs w:val="24"/>
              </w:rPr>
              <w:t>A</w:t>
            </w:r>
            <w:proofErr w:type="gramEnd"/>
            <w:r>
              <w:rPr>
                <w:rFonts w:asciiTheme="majorHAnsi" w:hAnsiTheme="majorHAnsi"/>
                <w:b/>
                <w:sz w:val="24"/>
                <w:szCs w:val="24"/>
              </w:rPr>
              <w:t xml:space="preserve"> légkör                                            3 </w:t>
            </w:r>
            <w:r w:rsidRPr="001438B5">
              <w:rPr>
                <w:rFonts w:asciiTheme="majorHAnsi" w:hAnsiTheme="majorHAnsi"/>
                <w:b/>
                <w:sz w:val="24"/>
                <w:szCs w:val="24"/>
              </w:rPr>
              <w:t>óra</w:t>
            </w:r>
          </w:p>
          <w:p w:rsidR="00BC4D8B" w:rsidRPr="001438B5" w:rsidRDefault="00BC4D8B" w:rsidP="001438B5">
            <w:pPr>
              <w:widowControl w:val="0"/>
              <w:rPr>
                <w:b/>
                <w:sz w:val="24"/>
                <w:szCs w:val="24"/>
              </w:rPr>
            </w:pPr>
          </w:p>
        </w:tc>
      </w:tr>
      <w:tr w:rsidR="00BC4D8B" w:rsidTr="001438B5">
        <w:tc>
          <w:tcPr>
            <w:tcW w:w="2458" w:type="dxa"/>
          </w:tcPr>
          <w:p w:rsidR="00BC4D8B" w:rsidRDefault="00BC4D8B" w:rsidP="001438B5">
            <w:pPr>
              <w:rPr>
                <w:rFonts w:asciiTheme="majorHAnsi" w:hAnsiTheme="majorHAnsi"/>
                <w:sz w:val="24"/>
                <w:szCs w:val="24"/>
              </w:rPr>
            </w:pPr>
            <w:r>
              <w:rPr>
                <w:rFonts w:asciiTheme="majorHAnsi" w:hAnsiTheme="majorHAnsi"/>
                <w:sz w:val="24"/>
                <w:szCs w:val="24"/>
              </w:rPr>
              <w:t xml:space="preserve">Ismeretek: </w:t>
            </w:r>
          </w:p>
          <w:p w:rsidR="00BC4D8B" w:rsidRDefault="00BC4D8B" w:rsidP="00254E87">
            <w:pPr>
              <w:rPr>
                <w:rFonts w:asciiTheme="majorHAnsi" w:hAnsiTheme="majorHAnsi"/>
                <w:sz w:val="24"/>
                <w:szCs w:val="24"/>
              </w:rPr>
            </w:pPr>
          </w:p>
        </w:tc>
        <w:tc>
          <w:tcPr>
            <w:tcW w:w="7891" w:type="dxa"/>
          </w:tcPr>
          <w:p w:rsidR="00BC4D8B" w:rsidRPr="00BC4D8B" w:rsidRDefault="00BC4D8B" w:rsidP="00BC4D8B">
            <w:pPr>
              <w:ind w:right="115"/>
              <w:rPr>
                <w:rFonts w:eastAsia="Times New Roman"/>
                <w:b/>
                <w:bCs/>
                <w:sz w:val="24"/>
                <w:szCs w:val="24"/>
                <w:lang w:eastAsia="hu-HU"/>
              </w:rPr>
            </w:pPr>
            <w:r w:rsidRPr="00BC4D8B">
              <w:rPr>
                <w:rFonts w:eastAsia="Times New Roman"/>
                <w:b/>
                <w:bCs/>
                <w:sz w:val="24"/>
                <w:szCs w:val="24"/>
                <w:lang w:eastAsia="hu-HU"/>
              </w:rPr>
              <w:t>Anyagi összetétele, szerkezete</w:t>
            </w:r>
          </w:p>
          <w:p w:rsidR="00BC4D8B" w:rsidRPr="00BC4D8B" w:rsidRDefault="00BC4D8B" w:rsidP="00BC4D8B">
            <w:pPr>
              <w:ind w:right="115"/>
              <w:jc w:val="both"/>
              <w:rPr>
                <w:rFonts w:eastAsia="Times New Roman"/>
                <w:sz w:val="24"/>
                <w:szCs w:val="24"/>
                <w:lang w:eastAsia="hu-HU"/>
              </w:rPr>
            </w:pPr>
            <w:r w:rsidRPr="00BC4D8B">
              <w:rPr>
                <w:rFonts w:eastAsia="Times New Roman"/>
                <w:sz w:val="24"/>
                <w:szCs w:val="24"/>
                <w:lang w:eastAsia="hu-HU"/>
              </w:rPr>
              <w:t>A légkört felépítő anyagok csoportosítása, az egyes anyagok légköri folyamatokban betöltött szerepének megismerése. Állandó gázok, változó gázok, erősen változó gázok.</w:t>
            </w:r>
          </w:p>
          <w:p w:rsidR="00BC4D8B" w:rsidRPr="00BC4D8B" w:rsidRDefault="00BC4D8B" w:rsidP="00BC4D8B">
            <w:pPr>
              <w:ind w:right="115"/>
              <w:jc w:val="center"/>
              <w:rPr>
                <w:rFonts w:eastAsia="Times New Roman"/>
                <w:sz w:val="24"/>
                <w:szCs w:val="24"/>
                <w:lang w:eastAsia="hu-HU"/>
              </w:rPr>
            </w:pPr>
          </w:p>
          <w:p w:rsidR="00BC4D8B" w:rsidRPr="00BC4D8B" w:rsidRDefault="00BC4D8B" w:rsidP="00BC4D8B">
            <w:pPr>
              <w:ind w:right="115"/>
              <w:rPr>
                <w:rFonts w:eastAsia="Times New Roman"/>
                <w:b/>
                <w:bCs/>
                <w:sz w:val="24"/>
                <w:szCs w:val="24"/>
                <w:lang w:eastAsia="hu-HU"/>
              </w:rPr>
            </w:pPr>
            <w:r w:rsidRPr="00BC4D8B">
              <w:rPr>
                <w:rFonts w:eastAsia="Times New Roman"/>
                <w:b/>
                <w:bCs/>
                <w:sz w:val="24"/>
                <w:szCs w:val="24"/>
                <w:lang w:eastAsia="hu-HU"/>
              </w:rPr>
              <w:t>Az időjárási-éghajlati elemek és változásaik</w:t>
            </w:r>
          </w:p>
          <w:p w:rsidR="00BC4D8B" w:rsidRPr="00BC4D8B" w:rsidRDefault="00BC4D8B" w:rsidP="00BC4D8B">
            <w:pPr>
              <w:ind w:right="115"/>
              <w:jc w:val="both"/>
              <w:rPr>
                <w:rFonts w:eastAsia="Times New Roman"/>
                <w:sz w:val="24"/>
                <w:szCs w:val="24"/>
                <w:lang w:eastAsia="hu-HU"/>
              </w:rPr>
            </w:pPr>
            <w:r w:rsidRPr="00BC4D8B">
              <w:rPr>
                <w:rFonts w:eastAsia="Times New Roman"/>
                <w:sz w:val="24"/>
                <w:szCs w:val="24"/>
                <w:lang w:eastAsia="hu-HU"/>
              </w:rPr>
              <w:t>A légkör alapfolyamatai (felmelegedés, csapadékképződés, légmozgások)</w:t>
            </w:r>
          </w:p>
          <w:p w:rsidR="00BC4D8B" w:rsidRPr="00BC4D8B" w:rsidRDefault="00BC4D8B" w:rsidP="00BC4D8B">
            <w:pPr>
              <w:ind w:right="115"/>
              <w:rPr>
                <w:rFonts w:eastAsia="Times New Roman"/>
                <w:b/>
                <w:bCs/>
                <w:sz w:val="24"/>
                <w:szCs w:val="24"/>
                <w:lang w:eastAsia="hu-HU"/>
              </w:rPr>
            </w:pPr>
            <w:r w:rsidRPr="00BC4D8B">
              <w:rPr>
                <w:rFonts w:eastAsia="Times New Roman"/>
                <w:sz w:val="24"/>
                <w:szCs w:val="24"/>
                <w:lang w:eastAsia="hu-HU"/>
              </w:rPr>
              <w:t xml:space="preserve">Ciklonok, anticiklonok, időjárási frontok. </w:t>
            </w:r>
            <w:r w:rsidRPr="00BC4D8B">
              <w:rPr>
                <w:rFonts w:eastAsia="Times New Roman"/>
                <w:b/>
                <w:bCs/>
                <w:sz w:val="24"/>
                <w:szCs w:val="24"/>
                <w:lang w:eastAsia="hu-HU"/>
              </w:rPr>
              <w:t>Általános légkörzés. Szélrendszerek.</w:t>
            </w:r>
          </w:p>
          <w:p w:rsidR="00BC4D8B" w:rsidRPr="001438B5" w:rsidRDefault="00BC4D8B" w:rsidP="00BC4D8B">
            <w:pPr>
              <w:widowControl w:val="0"/>
              <w:rPr>
                <w:b/>
                <w:sz w:val="24"/>
                <w:szCs w:val="24"/>
              </w:rPr>
            </w:pPr>
            <w:r w:rsidRPr="00BC4D8B">
              <w:rPr>
                <w:rFonts w:eastAsia="Times New Roman"/>
                <w:sz w:val="24"/>
                <w:szCs w:val="24"/>
              </w:rPr>
              <w:t>A szél és a csapadék felszínformáló tevékenysége.</w:t>
            </w:r>
          </w:p>
        </w:tc>
      </w:tr>
      <w:tr w:rsidR="00BC4D8B" w:rsidRPr="00805814" w:rsidTr="001438B5">
        <w:tc>
          <w:tcPr>
            <w:tcW w:w="2458" w:type="dxa"/>
          </w:tcPr>
          <w:p w:rsidR="00BC4D8B" w:rsidRDefault="00BC4D8B" w:rsidP="001438B5">
            <w:pPr>
              <w:rPr>
                <w:rFonts w:asciiTheme="majorHAnsi" w:hAnsiTheme="majorHAnsi"/>
                <w:sz w:val="24"/>
                <w:szCs w:val="24"/>
              </w:rPr>
            </w:pPr>
            <w:r>
              <w:rPr>
                <w:rFonts w:asciiTheme="majorHAnsi" w:hAnsiTheme="majorHAnsi"/>
                <w:sz w:val="24"/>
                <w:szCs w:val="24"/>
              </w:rPr>
              <w:t>Kulcsfogalmak</w:t>
            </w:r>
          </w:p>
          <w:p w:rsidR="00BC4D8B" w:rsidRDefault="00BC4D8B" w:rsidP="001438B5">
            <w:pPr>
              <w:rPr>
                <w:rFonts w:asciiTheme="majorHAnsi" w:hAnsiTheme="majorHAnsi"/>
                <w:sz w:val="24"/>
                <w:szCs w:val="24"/>
              </w:rPr>
            </w:pPr>
            <w:r>
              <w:rPr>
                <w:rFonts w:asciiTheme="majorHAnsi" w:hAnsiTheme="majorHAnsi"/>
                <w:sz w:val="24"/>
                <w:szCs w:val="24"/>
              </w:rPr>
              <w:t>Fogalmak</w:t>
            </w:r>
          </w:p>
        </w:tc>
        <w:tc>
          <w:tcPr>
            <w:tcW w:w="7891" w:type="dxa"/>
          </w:tcPr>
          <w:p w:rsidR="00BC4D8B" w:rsidRPr="00BC4D8B" w:rsidRDefault="00BC4D8B" w:rsidP="00805814">
            <w:pPr>
              <w:widowControl w:val="0"/>
              <w:rPr>
                <w:b/>
                <w:sz w:val="24"/>
                <w:szCs w:val="24"/>
              </w:rPr>
            </w:pPr>
            <w:r w:rsidRPr="00BC4D8B">
              <w:rPr>
                <w:iCs/>
                <w:sz w:val="24"/>
                <w:szCs w:val="24"/>
              </w:rPr>
              <w:t>Állandó, változó és erősen változó gáz; troposzféra, sztrat</w:t>
            </w:r>
            <w:r w:rsidRPr="00BC4D8B">
              <w:rPr>
                <w:iCs/>
                <w:sz w:val="24"/>
                <w:szCs w:val="24"/>
              </w:rPr>
              <w:t>o</w:t>
            </w:r>
            <w:r w:rsidRPr="00BC4D8B">
              <w:rPr>
                <w:iCs/>
                <w:sz w:val="24"/>
                <w:szCs w:val="24"/>
              </w:rPr>
              <w:t>szféra; üvegházhatás, a hőmérséklet napi és éves járása, izoterma, izobár, hőmérsékleti egyenlítő, főnszél, harmatpont, abszolút / relatív pár</w:t>
            </w:r>
            <w:r w:rsidRPr="00BC4D8B">
              <w:rPr>
                <w:iCs/>
                <w:sz w:val="24"/>
                <w:szCs w:val="24"/>
              </w:rPr>
              <w:t>a</w:t>
            </w:r>
            <w:r w:rsidRPr="00BC4D8B">
              <w:rPr>
                <w:iCs/>
                <w:sz w:val="24"/>
                <w:szCs w:val="24"/>
              </w:rPr>
              <w:t xml:space="preserve">tartalom, </w:t>
            </w:r>
            <w:r w:rsidRPr="00BC4D8B">
              <w:rPr>
                <w:iCs/>
                <w:sz w:val="24"/>
                <w:szCs w:val="24"/>
              </w:rPr>
              <w:lastRenderedPageBreak/>
              <w:t>felhőtípusok, talaj menti csapadék, hulló csapadék; időjárás-előrejelzés, kib</w:t>
            </w:r>
            <w:r w:rsidRPr="00BC4D8B">
              <w:rPr>
                <w:iCs/>
                <w:sz w:val="24"/>
                <w:szCs w:val="24"/>
              </w:rPr>
              <w:t>o</w:t>
            </w:r>
            <w:r w:rsidRPr="00BC4D8B">
              <w:rPr>
                <w:iCs/>
                <w:sz w:val="24"/>
                <w:szCs w:val="24"/>
              </w:rPr>
              <w:t xml:space="preserve">csátás, szállítás, leülepedés, ózonréteg ritkulása (elvékonyodása), globális felmelegedés, savas csapadék, a </w:t>
            </w:r>
            <w:proofErr w:type="gramStart"/>
            <w:r w:rsidRPr="00BC4D8B">
              <w:rPr>
                <w:iCs/>
                <w:sz w:val="24"/>
                <w:szCs w:val="24"/>
              </w:rPr>
              <w:t>szél puszt</w:t>
            </w:r>
            <w:r w:rsidRPr="00BC4D8B">
              <w:rPr>
                <w:iCs/>
                <w:sz w:val="24"/>
                <w:szCs w:val="24"/>
              </w:rPr>
              <w:t>í</w:t>
            </w:r>
            <w:r w:rsidRPr="00BC4D8B">
              <w:rPr>
                <w:iCs/>
                <w:sz w:val="24"/>
                <w:szCs w:val="24"/>
              </w:rPr>
              <w:t>tó</w:t>
            </w:r>
            <w:proofErr w:type="gramEnd"/>
            <w:r w:rsidRPr="00BC4D8B">
              <w:rPr>
                <w:iCs/>
                <w:sz w:val="24"/>
                <w:szCs w:val="24"/>
              </w:rPr>
              <w:t xml:space="preserve"> és építő munkája, erózió</w:t>
            </w:r>
          </w:p>
        </w:tc>
      </w:tr>
      <w:tr w:rsidR="00BC4D8B" w:rsidRPr="00805814" w:rsidTr="00B457F9">
        <w:tc>
          <w:tcPr>
            <w:tcW w:w="10349" w:type="dxa"/>
            <w:gridSpan w:val="2"/>
          </w:tcPr>
          <w:p w:rsidR="00BC4D8B" w:rsidRDefault="00BC4D8B" w:rsidP="00805814">
            <w:pPr>
              <w:widowControl w:val="0"/>
              <w:rPr>
                <w:rFonts w:asciiTheme="majorHAnsi" w:hAnsiTheme="majorHAnsi"/>
                <w:b/>
                <w:sz w:val="24"/>
                <w:szCs w:val="24"/>
              </w:rPr>
            </w:pPr>
            <w:r w:rsidRPr="001438B5">
              <w:rPr>
                <w:rFonts w:asciiTheme="majorHAnsi" w:hAnsiTheme="majorHAnsi"/>
                <w:b/>
                <w:sz w:val="24"/>
                <w:szCs w:val="24"/>
              </w:rPr>
              <w:lastRenderedPageBreak/>
              <w:t>Tematikai egység</w:t>
            </w:r>
            <w:proofErr w:type="gramStart"/>
            <w:r w:rsidRPr="001438B5">
              <w:rPr>
                <w:rFonts w:asciiTheme="majorHAnsi" w:hAnsiTheme="majorHAnsi"/>
                <w:b/>
                <w:sz w:val="24"/>
                <w:szCs w:val="24"/>
              </w:rPr>
              <w:t xml:space="preserve">:  </w:t>
            </w:r>
            <w:r>
              <w:rPr>
                <w:rFonts w:asciiTheme="majorHAnsi" w:hAnsiTheme="majorHAnsi"/>
                <w:b/>
                <w:sz w:val="24"/>
                <w:szCs w:val="24"/>
              </w:rPr>
              <w:t xml:space="preserve">           </w:t>
            </w:r>
            <w:r w:rsidRPr="001438B5">
              <w:rPr>
                <w:rFonts w:asciiTheme="majorHAnsi" w:hAnsiTheme="majorHAnsi"/>
                <w:b/>
                <w:sz w:val="24"/>
                <w:szCs w:val="24"/>
              </w:rPr>
              <w:t xml:space="preserve">  </w:t>
            </w:r>
            <w:r>
              <w:rPr>
                <w:rFonts w:asciiTheme="majorHAnsi" w:hAnsiTheme="majorHAnsi"/>
                <w:b/>
                <w:sz w:val="24"/>
                <w:szCs w:val="24"/>
              </w:rPr>
              <w:t xml:space="preserve">                                              </w:t>
            </w:r>
            <w:r w:rsidRPr="001438B5">
              <w:rPr>
                <w:rFonts w:asciiTheme="majorHAnsi" w:hAnsiTheme="majorHAnsi"/>
                <w:b/>
                <w:sz w:val="24"/>
                <w:szCs w:val="24"/>
              </w:rPr>
              <w:t xml:space="preserve">    </w:t>
            </w:r>
            <w:r>
              <w:rPr>
                <w:rFonts w:asciiTheme="majorHAnsi" w:hAnsiTheme="majorHAnsi"/>
                <w:b/>
                <w:sz w:val="24"/>
                <w:szCs w:val="24"/>
              </w:rPr>
              <w:t>A</w:t>
            </w:r>
            <w:proofErr w:type="gramEnd"/>
            <w:r>
              <w:rPr>
                <w:rFonts w:asciiTheme="majorHAnsi" w:hAnsiTheme="majorHAnsi"/>
                <w:b/>
                <w:sz w:val="24"/>
                <w:szCs w:val="24"/>
              </w:rPr>
              <w:t xml:space="preserve"> vízburok                                       3</w:t>
            </w:r>
            <w:r w:rsidRPr="001438B5">
              <w:rPr>
                <w:rFonts w:asciiTheme="majorHAnsi" w:hAnsiTheme="majorHAnsi"/>
                <w:b/>
                <w:sz w:val="24"/>
                <w:szCs w:val="24"/>
              </w:rPr>
              <w:t xml:space="preserve"> óra</w:t>
            </w:r>
          </w:p>
          <w:p w:rsidR="00BC4D8B" w:rsidRPr="001438B5" w:rsidRDefault="00BC4D8B" w:rsidP="001438B5">
            <w:pPr>
              <w:widowControl w:val="0"/>
              <w:rPr>
                <w:b/>
                <w:sz w:val="24"/>
                <w:szCs w:val="24"/>
              </w:rPr>
            </w:pPr>
          </w:p>
        </w:tc>
      </w:tr>
      <w:tr w:rsidR="00BC4D8B" w:rsidRPr="00805814" w:rsidTr="001438B5">
        <w:tc>
          <w:tcPr>
            <w:tcW w:w="2458" w:type="dxa"/>
          </w:tcPr>
          <w:p w:rsidR="00BC4D8B" w:rsidRDefault="00BC4D8B" w:rsidP="001438B5">
            <w:pPr>
              <w:rPr>
                <w:rFonts w:asciiTheme="majorHAnsi" w:hAnsiTheme="majorHAnsi"/>
                <w:sz w:val="24"/>
                <w:szCs w:val="24"/>
              </w:rPr>
            </w:pPr>
            <w:r>
              <w:rPr>
                <w:rFonts w:asciiTheme="majorHAnsi" w:hAnsiTheme="majorHAnsi"/>
                <w:sz w:val="24"/>
                <w:szCs w:val="24"/>
              </w:rPr>
              <w:t>Ismeretek</w:t>
            </w:r>
          </w:p>
        </w:tc>
        <w:tc>
          <w:tcPr>
            <w:tcW w:w="7891" w:type="dxa"/>
          </w:tcPr>
          <w:p w:rsidR="00BC4D8B" w:rsidRPr="00BC4D8B" w:rsidRDefault="00BC4D8B" w:rsidP="00BC4D8B">
            <w:pPr>
              <w:rPr>
                <w:rFonts w:eastAsia="Times New Roman"/>
                <w:iCs/>
                <w:sz w:val="24"/>
                <w:szCs w:val="24"/>
                <w:lang w:eastAsia="hu-HU"/>
              </w:rPr>
            </w:pPr>
            <w:r>
              <w:rPr>
                <w:rFonts w:eastAsia="Times New Roman"/>
                <w:iCs/>
                <w:sz w:val="24"/>
                <w:szCs w:val="24"/>
                <w:lang w:eastAsia="hu-HU"/>
              </w:rPr>
              <w:t xml:space="preserve">A </w:t>
            </w:r>
            <w:r w:rsidRPr="00BC4D8B">
              <w:rPr>
                <w:rFonts w:eastAsia="Times New Roman"/>
                <w:b/>
                <w:bCs/>
                <w:iCs/>
                <w:sz w:val="24"/>
                <w:szCs w:val="24"/>
                <w:lang w:eastAsia="hu-HU"/>
              </w:rPr>
              <w:t>vízburok</w:t>
            </w:r>
            <w:r>
              <w:rPr>
                <w:rFonts w:eastAsia="Times New Roman"/>
                <w:b/>
                <w:bCs/>
                <w:iCs/>
                <w:sz w:val="24"/>
                <w:szCs w:val="24"/>
                <w:lang w:eastAsia="hu-HU"/>
              </w:rPr>
              <w:t xml:space="preserve"> </w:t>
            </w:r>
            <w:r>
              <w:rPr>
                <w:rFonts w:eastAsia="Times New Roman"/>
                <w:iCs/>
                <w:sz w:val="24"/>
                <w:szCs w:val="24"/>
                <w:lang w:eastAsia="hu-HU"/>
              </w:rPr>
              <w:t xml:space="preserve">tagolódása, </w:t>
            </w:r>
            <w:r w:rsidRPr="00BC4D8B">
              <w:rPr>
                <w:rFonts w:eastAsia="Times New Roman"/>
                <w:iCs/>
                <w:sz w:val="24"/>
                <w:szCs w:val="24"/>
                <w:lang w:eastAsia="hu-HU"/>
              </w:rPr>
              <w:t>elhelyezkedése,</w:t>
            </w:r>
            <w:r w:rsidRPr="00BC4D8B">
              <w:rPr>
                <w:rFonts w:eastAsia="Times New Roman"/>
                <w:iCs/>
                <w:sz w:val="24"/>
                <w:szCs w:val="24"/>
                <w:lang w:eastAsia="hu-HU"/>
              </w:rPr>
              <w:br/>
              <w:t>a világóceán. Felszíni és felszín alatti vizek.</w:t>
            </w:r>
          </w:p>
          <w:p w:rsidR="00BC4D8B" w:rsidRPr="00BC4D8B" w:rsidRDefault="00BC4D8B" w:rsidP="00BC4D8B">
            <w:pPr>
              <w:rPr>
                <w:rFonts w:eastAsia="Times New Roman"/>
                <w:iCs/>
                <w:sz w:val="24"/>
                <w:szCs w:val="24"/>
                <w:lang w:eastAsia="hu-HU"/>
              </w:rPr>
            </w:pPr>
            <w:r w:rsidRPr="00BC4D8B">
              <w:rPr>
                <w:rFonts w:eastAsia="Times New Roman"/>
                <w:iCs/>
                <w:sz w:val="24"/>
                <w:szCs w:val="24"/>
                <w:lang w:eastAsia="hu-HU"/>
              </w:rPr>
              <w:t>Az óceánok és a tengerek földrajzi jellemzői.</w:t>
            </w:r>
          </w:p>
          <w:p w:rsidR="00BC4D8B" w:rsidRPr="00BC4D8B" w:rsidRDefault="00BC4D8B" w:rsidP="00BC4D8B">
            <w:pPr>
              <w:rPr>
                <w:rFonts w:eastAsia="Times New Roman"/>
                <w:iCs/>
                <w:sz w:val="24"/>
                <w:szCs w:val="24"/>
                <w:lang w:eastAsia="hu-HU"/>
              </w:rPr>
            </w:pPr>
            <w:r w:rsidRPr="00BC4D8B">
              <w:rPr>
                <w:rFonts w:eastAsia="Times New Roman"/>
                <w:iCs/>
                <w:sz w:val="24"/>
                <w:szCs w:val="24"/>
                <w:lang w:eastAsia="hu-HU"/>
              </w:rPr>
              <w:t>Beltenger, peremtenger.</w:t>
            </w:r>
          </w:p>
          <w:p w:rsidR="00BC4D8B" w:rsidRPr="00BC4D8B" w:rsidRDefault="00BC4D8B" w:rsidP="00BC4D8B">
            <w:pPr>
              <w:rPr>
                <w:rFonts w:eastAsia="Times New Roman"/>
                <w:iCs/>
                <w:sz w:val="24"/>
                <w:szCs w:val="24"/>
                <w:lang w:eastAsia="hu-HU"/>
              </w:rPr>
            </w:pPr>
            <w:proofErr w:type="spellStart"/>
            <w:r w:rsidRPr="00BC4D8B">
              <w:rPr>
                <w:rFonts w:eastAsia="Times New Roman"/>
                <w:iCs/>
                <w:sz w:val="24"/>
                <w:szCs w:val="24"/>
                <w:lang w:eastAsia="hu-HU"/>
              </w:rPr>
              <w:t>Vízgyűjtó</w:t>
            </w:r>
            <w:proofErr w:type="spellEnd"/>
            <w:r w:rsidRPr="00BC4D8B">
              <w:rPr>
                <w:rFonts w:eastAsia="Times New Roman"/>
                <w:iCs/>
                <w:sz w:val="24"/>
                <w:szCs w:val="24"/>
                <w:lang w:eastAsia="hu-HU"/>
              </w:rPr>
              <w:t xml:space="preserve"> terület, vízválasztó.</w:t>
            </w:r>
          </w:p>
          <w:p w:rsidR="00BC4D8B" w:rsidRPr="00BC4D8B" w:rsidRDefault="00BC4D8B" w:rsidP="00BC4D8B">
            <w:pPr>
              <w:rPr>
                <w:rFonts w:eastAsia="Times New Roman"/>
                <w:b/>
                <w:bCs/>
                <w:iCs/>
                <w:sz w:val="24"/>
                <w:szCs w:val="24"/>
                <w:lang w:eastAsia="hu-HU"/>
              </w:rPr>
            </w:pPr>
            <w:r w:rsidRPr="00BC4D8B">
              <w:rPr>
                <w:rFonts w:eastAsia="Times New Roman"/>
                <w:b/>
                <w:bCs/>
                <w:iCs/>
                <w:sz w:val="24"/>
                <w:szCs w:val="24"/>
                <w:lang w:eastAsia="hu-HU"/>
              </w:rPr>
              <w:t>A tengervíz fizikai, kémiai tulajdonságai</w:t>
            </w:r>
          </w:p>
          <w:p w:rsidR="00BC4D8B" w:rsidRPr="00BC4D8B" w:rsidRDefault="00BC4D8B" w:rsidP="00BC4D8B">
            <w:pPr>
              <w:rPr>
                <w:rFonts w:eastAsia="Times New Roman"/>
                <w:iCs/>
                <w:sz w:val="24"/>
                <w:szCs w:val="24"/>
                <w:lang w:eastAsia="hu-HU"/>
              </w:rPr>
            </w:pPr>
            <w:r w:rsidRPr="00BC4D8B">
              <w:rPr>
                <w:rFonts w:eastAsia="Times New Roman"/>
                <w:b/>
                <w:bCs/>
                <w:iCs/>
                <w:sz w:val="24"/>
                <w:szCs w:val="24"/>
                <w:lang w:eastAsia="hu-HU"/>
              </w:rPr>
              <w:t>A tengervíz mozgásai</w:t>
            </w:r>
            <w:r w:rsidRPr="00BC4D8B">
              <w:rPr>
                <w:rFonts w:eastAsia="Times New Roman"/>
                <w:iCs/>
                <w:sz w:val="24"/>
                <w:szCs w:val="24"/>
                <w:lang w:eastAsia="hu-HU"/>
              </w:rPr>
              <w:t>.</w:t>
            </w:r>
          </w:p>
          <w:p w:rsidR="00BC4D8B" w:rsidRPr="00BC4D8B" w:rsidRDefault="00BC4D8B" w:rsidP="00BC4D8B">
            <w:pPr>
              <w:rPr>
                <w:rFonts w:eastAsia="Times New Roman"/>
                <w:iCs/>
                <w:sz w:val="24"/>
                <w:szCs w:val="24"/>
                <w:lang w:eastAsia="hu-HU"/>
              </w:rPr>
            </w:pPr>
            <w:r w:rsidRPr="00BC4D8B">
              <w:rPr>
                <w:rFonts w:eastAsia="Times New Roman"/>
                <w:iCs/>
                <w:sz w:val="24"/>
                <w:szCs w:val="24"/>
                <w:lang w:eastAsia="hu-HU"/>
              </w:rPr>
              <w:t>A szárazföldi jég.</w:t>
            </w:r>
          </w:p>
          <w:p w:rsidR="00BC4D8B" w:rsidRPr="00BC4D8B" w:rsidRDefault="00BC4D8B" w:rsidP="00BC4D8B">
            <w:pPr>
              <w:rPr>
                <w:rFonts w:eastAsia="Times New Roman"/>
                <w:iCs/>
                <w:sz w:val="24"/>
                <w:szCs w:val="24"/>
                <w:lang w:eastAsia="hu-HU"/>
              </w:rPr>
            </w:pPr>
            <w:r w:rsidRPr="00BC4D8B">
              <w:rPr>
                <w:rFonts w:eastAsia="Times New Roman"/>
                <w:b/>
                <w:bCs/>
                <w:iCs/>
                <w:sz w:val="24"/>
                <w:szCs w:val="24"/>
                <w:lang w:eastAsia="hu-HU"/>
              </w:rPr>
              <w:t>Folyók</w:t>
            </w:r>
            <w:r w:rsidRPr="00BC4D8B">
              <w:rPr>
                <w:rFonts w:eastAsia="Times New Roman"/>
                <w:iCs/>
                <w:sz w:val="24"/>
                <w:szCs w:val="24"/>
                <w:lang w:eastAsia="hu-HU"/>
              </w:rPr>
              <w:t>. Szakaszjelleg, torkolattípus, felszínalakító folyamatok. Vízhozam.</w:t>
            </w:r>
          </w:p>
          <w:p w:rsidR="00BC4D8B" w:rsidRPr="00BC4D8B" w:rsidRDefault="00BC4D8B" w:rsidP="00BC4D8B">
            <w:pPr>
              <w:rPr>
                <w:rFonts w:eastAsia="Times New Roman"/>
                <w:iCs/>
                <w:sz w:val="24"/>
                <w:szCs w:val="24"/>
                <w:lang w:eastAsia="hu-HU"/>
              </w:rPr>
            </w:pPr>
            <w:r w:rsidRPr="00BC4D8B">
              <w:rPr>
                <w:rFonts w:eastAsia="Times New Roman"/>
                <w:b/>
                <w:bCs/>
                <w:iCs/>
                <w:sz w:val="24"/>
                <w:szCs w:val="24"/>
                <w:lang w:eastAsia="hu-HU"/>
              </w:rPr>
              <w:t>Tavak</w:t>
            </w:r>
            <w:r w:rsidRPr="00BC4D8B">
              <w:rPr>
                <w:rFonts w:eastAsia="Times New Roman"/>
                <w:iCs/>
                <w:sz w:val="24"/>
                <w:szCs w:val="24"/>
                <w:lang w:eastAsia="hu-HU"/>
              </w:rPr>
              <w:t xml:space="preserve"> keletkezése, típusai, pusztulása.</w:t>
            </w:r>
          </w:p>
          <w:p w:rsidR="00BC4D8B" w:rsidRPr="00BC4D8B" w:rsidRDefault="00BC4D8B" w:rsidP="00BC4D8B">
            <w:pPr>
              <w:rPr>
                <w:rFonts w:eastAsia="Times New Roman"/>
                <w:iCs/>
                <w:sz w:val="24"/>
                <w:szCs w:val="24"/>
                <w:lang w:eastAsia="hu-HU"/>
              </w:rPr>
            </w:pPr>
            <w:r w:rsidRPr="00BC4D8B">
              <w:rPr>
                <w:rFonts w:eastAsia="Times New Roman"/>
                <w:b/>
                <w:bCs/>
                <w:iCs/>
                <w:sz w:val="24"/>
                <w:szCs w:val="24"/>
                <w:lang w:eastAsia="hu-HU"/>
              </w:rPr>
              <w:t>Felszín alatti vizek</w:t>
            </w:r>
            <w:r w:rsidRPr="00BC4D8B">
              <w:rPr>
                <w:rFonts w:eastAsia="Times New Roman"/>
                <w:iCs/>
                <w:sz w:val="24"/>
                <w:szCs w:val="24"/>
                <w:lang w:eastAsia="hu-HU"/>
              </w:rPr>
              <w:t>.</w:t>
            </w:r>
          </w:p>
          <w:p w:rsidR="00BC4D8B" w:rsidRPr="00BC4D8B" w:rsidRDefault="00BC4D8B" w:rsidP="00BC4D8B">
            <w:pPr>
              <w:rPr>
                <w:rFonts w:eastAsia="Times New Roman"/>
                <w:iCs/>
                <w:sz w:val="24"/>
                <w:szCs w:val="24"/>
              </w:rPr>
            </w:pPr>
            <w:r w:rsidRPr="00BC4D8B">
              <w:rPr>
                <w:rFonts w:eastAsia="Times New Roman"/>
                <w:iCs/>
                <w:sz w:val="24"/>
                <w:szCs w:val="24"/>
              </w:rPr>
              <w:t>Az egyes víztípusok jellemzése.</w:t>
            </w:r>
          </w:p>
          <w:p w:rsidR="00BC4D8B" w:rsidRPr="00BC4D8B" w:rsidRDefault="00BC4D8B" w:rsidP="00BC4D8B">
            <w:pPr>
              <w:rPr>
                <w:rFonts w:eastAsia="Times New Roman"/>
                <w:b/>
                <w:bCs/>
                <w:iCs/>
                <w:sz w:val="24"/>
                <w:szCs w:val="24"/>
                <w:lang w:eastAsia="hu-HU"/>
              </w:rPr>
            </w:pPr>
            <w:r w:rsidRPr="00BC4D8B">
              <w:rPr>
                <w:rFonts w:eastAsia="Times New Roman"/>
                <w:b/>
                <w:bCs/>
                <w:iCs/>
                <w:sz w:val="24"/>
                <w:szCs w:val="24"/>
                <w:lang w:eastAsia="hu-HU"/>
              </w:rPr>
              <w:t>A karsztosodás</w:t>
            </w:r>
          </w:p>
          <w:p w:rsidR="00BC4D8B" w:rsidRPr="00BC4D8B" w:rsidRDefault="00BC4D8B" w:rsidP="00BC4D8B">
            <w:pPr>
              <w:suppressAutoHyphens/>
              <w:jc w:val="both"/>
              <w:rPr>
                <w:rFonts w:eastAsia="Times New Roman"/>
                <w:iCs/>
                <w:sz w:val="24"/>
                <w:szCs w:val="24"/>
              </w:rPr>
            </w:pPr>
            <w:r w:rsidRPr="00BC4D8B">
              <w:rPr>
                <w:rFonts w:eastAsia="Times New Roman"/>
                <w:iCs/>
                <w:sz w:val="24"/>
                <w:szCs w:val="24"/>
              </w:rPr>
              <w:t xml:space="preserve">A felszíni és felszín alatti karsztformák jellemzése. </w:t>
            </w:r>
          </w:p>
          <w:p w:rsidR="00BC4D8B" w:rsidRDefault="00BC4D8B" w:rsidP="00BC4D8B">
            <w:pPr>
              <w:widowControl w:val="0"/>
              <w:jc w:val="both"/>
              <w:rPr>
                <w:rFonts w:eastAsia="Times New Roman"/>
                <w:b/>
                <w:bCs/>
                <w:iCs/>
                <w:sz w:val="24"/>
                <w:szCs w:val="24"/>
                <w:lang w:eastAsia="hu-HU"/>
              </w:rPr>
            </w:pPr>
            <w:r w:rsidRPr="00BC4D8B">
              <w:rPr>
                <w:rFonts w:eastAsia="Times New Roman"/>
                <w:b/>
                <w:bCs/>
                <w:iCs/>
                <w:sz w:val="24"/>
                <w:szCs w:val="24"/>
                <w:lang w:eastAsia="hu-HU"/>
              </w:rPr>
              <w:t>A vízgazdálkodás alapjai, árvízvédelem.</w:t>
            </w:r>
          </w:p>
          <w:p w:rsidR="00BC4D8B" w:rsidRPr="00BC4D8B" w:rsidRDefault="00BC4D8B" w:rsidP="00BC4D8B">
            <w:pPr>
              <w:ind w:right="110"/>
              <w:jc w:val="both"/>
              <w:rPr>
                <w:rFonts w:eastAsia="Times New Roman"/>
                <w:b/>
                <w:bCs/>
                <w:iCs/>
                <w:sz w:val="24"/>
                <w:szCs w:val="24"/>
              </w:rPr>
            </w:pPr>
            <w:r w:rsidRPr="00BC4D8B">
              <w:rPr>
                <w:rFonts w:eastAsia="Times New Roman"/>
                <w:b/>
                <w:bCs/>
                <w:iCs/>
                <w:sz w:val="24"/>
                <w:szCs w:val="24"/>
              </w:rPr>
              <w:t>A vízburok környezeti problémái</w:t>
            </w:r>
          </w:p>
          <w:p w:rsidR="00BC4D8B" w:rsidRPr="004A1B4D" w:rsidRDefault="00BC4D8B" w:rsidP="00BC4D8B">
            <w:pPr>
              <w:widowControl w:val="0"/>
              <w:jc w:val="both"/>
              <w:rPr>
                <w:sz w:val="24"/>
                <w:szCs w:val="24"/>
              </w:rPr>
            </w:pPr>
            <w:r w:rsidRPr="00387A43">
              <w:rPr>
                <w:rFonts w:eastAsia="Times New Roman"/>
                <w:sz w:val="24"/>
                <w:szCs w:val="24"/>
                <w:lang w:eastAsia="hu-HU"/>
              </w:rPr>
              <w:t>A legnagyobb szennyező források megnevezése. Oksági gondolkodás fejlesztése a növekvő termelés és fogyasztás által a vízburokban bekövetkezett változások, az emberiség további sorsát is befolyásoló hatások megláttatásával. A személyes felelősség és cselekvés szükségességének, lehetőségeinek felismertetése, a felelős környezeti magatartás iránti igény kialakítása. A környezeti szemlélet fejlesztése a lokális károsító folyamatok kölcsönhatások révén megvalósuló globális veszélyforrásokká válásának, valamint az egészséges ivóvíz biztosításának egyre nagyobb nehézségei miatt elengedhetetlen ésszerű, takarékos vízfelhasználás beláttatásával. A vízburok folyamatai által okozott veszélyhelyzetek felismertetése és a helyes, mások iránt is felelős cselekvés képességének kialakítása.</w:t>
            </w:r>
          </w:p>
        </w:tc>
      </w:tr>
      <w:tr w:rsidR="00BC4D8B" w:rsidRPr="00805814" w:rsidTr="001438B5">
        <w:tc>
          <w:tcPr>
            <w:tcW w:w="2458" w:type="dxa"/>
          </w:tcPr>
          <w:p w:rsidR="00BC4D8B" w:rsidRDefault="00BC4D8B" w:rsidP="00191455">
            <w:pPr>
              <w:rPr>
                <w:rFonts w:asciiTheme="majorHAnsi" w:hAnsiTheme="majorHAnsi"/>
                <w:sz w:val="24"/>
                <w:szCs w:val="24"/>
              </w:rPr>
            </w:pPr>
            <w:r>
              <w:rPr>
                <w:rFonts w:asciiTheme="majorHAnsi" w:hAnsiTheme="majorHAnsi"/>
                <w:sz w:val="24"/>
                <w:szCs w:val="24"/>
              </w:rPr>
              <w:t>Kulcsfogalmak</w:t>
            </w:r>
          </w:p>
          <w:p w:rsidR="00BC4D8B" w:rsidRDefault="00BC4D8B" w:rsidP="00191455">
            <w:pPr>
              <w:rPr>
                <w:rFonts w:asciiTheme="majorHAnsi" w:hAnsiTheme="majorHAnsi"/>
                <w:sz w:val="24"/>
                <w:szCs w:val="24"/>
              </w:rPr>
            </w:pPr>
            <w:r>
              <w:rPr>
                <w:rFonts w:asciiTheme="majorHAnsi" w:hAnsiTheme="majorHAnsi"/>
                <w:sz w:val="24"/>
                <w:szCs w:val="24"/>
              </w:rPr>
              <w:t>Fogalmak</w:t>
            </w:r>
          </w:p>
        </w:tc>
        <w:tc>
          <w:tcPr>
            <w:tcW w:w="7891" w:type="dxa"/>
          </w:tcPr>
          <w:p w:rsidR="00BC4D8B" w:rsidRPr="001438B5" w:rsidRDefault="00387A43" w:rsidP="00191455">
            <w:pPr>
              <w:widowControl w:val="0"/>
              <w:rPr>
                <w:b/>
                <w:sz w:val="24"/>
                <w:szCs w:val="24"/>
              </w:rPr>
            </w:pPr>
            <w:r w:rsidRPr="00387A43">
              <w:rPr>
                <w:iCs/>
                <w:sz w:val="24"/>
                <w:szCs w:val="24"/>
              </w:rPr>
              <w:t xml:space="preserve">Világtenger, beltenger, peremtenger, fajhő, talajvíz, talajnedvesség, belvíz, rétegvíz, artézi víz, hévíz, vízrendszer, fertő, mocsár, láp, </w:t>
            </w:r>
            <w:proofErr w:type="spellStart"/>
            <w:r w:rsidRPr="00387A43">
              <w:rPr>
                <w:iCs/>
                <w:sz w:val="24"/>
                <w:szCs w:val="24"/>
              </w:rPr>
              <w:t>eutrofizáció</w:t>
            </w:r>
            <w:proofErr w:type="spellEnd"/>
            <w:r w:rsidRPr="00387A43">
              <w:rPr>
                <w:iCs/>
                <w:sz w:val="24"/>
                <w:szCs w:val="24"/>
              </w:rPr>
              <w:t>, lefolyástalan terület, épülő tengerpart, pusztuló tengerpart, szakaszjelleg, gle</w:t>
            </w:r>
            <w:r w:rsidRPr="00387A43">
              <w:rPr>
                <w:iCs/>
                <w:sz w:val="24"/>
                <w:szCs w:val="24"/>
              </w:rPr>
              <w:t>c</w:t>
            </w:r>
            <w:r w:rsidRPr="00387A43">
              <w:rPr>
                <w:iCs/>
                <w:sz w:val="24"/>
                <w:szCs w:val="24"/>
              </w:rPr>
              <w:t>cser, moréna, karsztjelenség, karsztforma</w:t>
            </w:r>
            <w:r w:rsidRPr="00D55BA4">
              <w:rPr>
                <w:i/>
                <w:iCs/>
                <w:sz w:val="24"/>
                <w:szCs w:val="24"/>
              </w:rPr>
              <w:t>.</w:t>
            </w:r>
          </w:p>
        </w:tc>
      </w:tr>
      <w:tr w:rsidR="00387A43" w:rsidRPr="00805814" w:rsidTr="001438B5">
        <w:tc>
          <w:tcPr>
            <w:tcW w:w="2458" w:type="dxa"/>
          </w:tcPr>
          <w:p w:rsidR="00387A43" w:rsidRDefault="00387A43" w:rsidP="00191455">
            <w:pPr>
              <w:rPr>
                <w:rFonts w:asciiTheme="majorHAnsi" w:hAnsiTheme="majorHAnsi"/>
                <w:sz w:val="24"/>
                <w:szCs w:val="24"/>
              </w:rPr>
            </w:pPr>
            <w:r>
              <w:rPr>
                <w:rFonts w:asciiTheme="majorHAnsi" w:hAnsiTheme="majorHAnsi"/>
                <w:sz w:val="24"/>
                <w:szCs w:val="24"/>
              </w:rPr>
              <w:t>Topográfiai követelmények</w:t>
            </w:r>
          </w:p>
        </w:tc>
        <w:tc>
          <w:tcPr>
            <w:tcW w:w="7891" w:type="dxa"/>
          </w:tcPr>
          <w:p w:rsidR="00387A43" w:rsidRPr="00387A43" w:rsidRDefault="00387A43" w:rsidP="00387A43">
            <w:pPr>
              <w:suppressAutoHyphens/>
              <w:spacing w:line="240" w:lineRule="exact"/>
              <w:jc w:val="both"/>
              <w:rPr>
                <w:rFonts w:eastAsia="Times New Roman"/>
                <w:sz w:val="24"/>
                <w:szCs w:val="24"/>
              </w:rPr>
            </w:pPr>
            <w:r w:rsidRPr="00387A43">
              <w:rPr>
                <w:rFonts w:eastAsia="Times New Roman"/>
                <w:sz w:val="24"/>
                <w:szCs w:val="24"/>
              </w:rPr>
              <w:t xml:space="preserve">Az óceánok és tengerek, tavak, folyók tanult példái. </w:t>
            </w:r>
          </w:p>
          <w:p w:rsidR="00387A43" w:rsidRPr="00387A43" w:rsidRDefault="00387A43" w:rsidP="00387A43">
            <w:pPr>
              <w:widowControl w:val="0"/>
              <w:rPr>
                <w:iCs/>
                <w:sz w:val="24"/>
                <w:szCs w:val="24"/>
              </w:rPr>
            </w:pPr>
            <w:r w:rsidRPr="00387A43">
              <w:rPr>
                <w:rFonts w:eastAsia="Times New Roman"/>
                <w:szCs w:val="24"/>
              </w:rPr>
              <w:t>Karib (Antilla)-</w:t>
            </w:r>
            <w:r>
              <w:rPr>
                <w:rFonts w:eastAsia="Times New Roman"/>
                <w:szCs w:val="24"/>
              </w:rPr>
              <w:t xml:space="preserve"> </w:t>
            </w:r>
            <w:r w:rsidRPr="00387A43">
              <w:rPr>
                <w:rFonts w:eastAsia="Times New Roman"/>
                <w:szCs w:val="24"/>
              </w:rPr>
              <w:t xml:space="preserve">tenger, Csád-tó, Niger, Tanganyika-tó, Szt. Lőrinc-folyó; Eufrátesz, Holt-tenger, Jenyiszej, Léna, Ebro, Elba, Fekete-tenger, Rajna, Genfi-tó, Gyilkos-tó, Odera, Olt, Szent Anna-tó, Vág, Visztula, Bodrog, Hernád, Mura, Szamos, Száva, szegedi Fehér-tó, Szelidi-tó, Tisza-tó; Golf-, Észak-atlanti-, Labrador-, Humboldt-, </w:t>
            </w:r>
            <w:proofErr w:type="spellStart"/>
            <w:r w:rsidRPr="00387A43">
              <w:rPr>
                <w:rFonts w:eastAsia="Times New Roman"/>
                <w:szCs w:val="24"/>
              </w:rPr>
              <w:t>Oja-shio-</w:t>
            </w:r>
            <w:proofErr w:type="spellEnd"/>
            <w:r w:rsidRPr="00387A43">
              <w:rPr>
                <w:rFonts w:eastAsia="Times New Roman"/>
                <w:szCs w:val="24"/>
              </w:rPr>
              <w:t xml:space="preserve">, </w:t>
            </w:r>
            <w:proofErr w:type="spellStart"/>
            <w:r w:rsidRPr="00387A43">
              <w:rPr>
                <w:rFonts w:eastAsia="Times New Roman"/>
                <w:szCs w:val="24"/>
              </w:rPr>
              <w:t>Kuro-shio-áramlás</w:t>
            </w:r>
            <w:proofErr w:type="spellEnd"/>
            <w:r w:rsidRPr="00387A43">
              <w:rPr>
                <w:rFonts w:eastAsia="Times New Roman"/>
                <w:szCs w:val="24"/>
              </w:rPr>
              <w:t>.</w:t>
            </w:r>
          </w:p>
        </w:tc>
      </w:tr>
      <w:tr w:rsidR="00BC4D8B" w:rsidRPr="00805814" w:rsidTr="00B457F9">
        <w:tc>
          <w:tcPr>
            <w:tcW w:w="10349" w:type="dxa"/>
            <w:gridSpan w:val="2"/>
          </w:tcPr>
          <w:p w:rsidR="00BC4D8B" w:rsidRDefault="00BC4D8B" w:rsidP="00CF1D50">
            <w:pPr>
              <w:rPr>
                <w:b/>
                <w:sz w:val="24"/>
                <w:szCs w:val="24"/>
              </w:rPr>
            </w:pPr>
          </w:p>
          <w:p w:rsidR="00BC4D8B" w:rsidRPr="00CF1D50" w:rsidRDefault="00BC4D8B" w:rsidP="00CF1D50">
            <w:pPr>
              <w:rPr>
                <w:b/>
                <w:sz w:val="24"/>
                <w:szCs w:val="24"/>
              </w:rPr>
            </w:pPr>
            <w:r w:rsidRPr="00CF1D50">
              <w:rPr>
                <w:b/>
                <w:sz w:val="24"/>
                <w:szCs w:val="24"/>
              </w:rPr>
              <w:t>Tematikai egység</w:t>
            </w:r>
            <w:proofErr w:type="gramStart"/>
            <w:r>
              <w:rPr>
                <w:b/>
                <w:sz w:val="24"/>
                <w:szCs w:val="24"/>
              </w:rPr>
              <w:t>:                                                      Felszínalaktan</w:t>
            </w:r>
            <w:proofErr w:type="gramEnd"/>
            <w:r w:rsidRPr="00CF1D50">
              <w:rPr>
                <w:b/>
                <w:sz w:val="24"/>
                <w:szCs w:val="24"/>
              </w:rPr>
              <w:t xml:space="preserve">                          </w:t>
            </w:r>
            <w:r>
              <w:rPr>
                <w:b/>
                <w:sz w:val="24"/>
                <w:szCs w:val="24"/>
              </w:rPr>
              <w:t xml:space="preserve">                           2</w:t>
            </w:r>
            <w:r w:rsidRPr="00CF1D50">
              <w:rPr>
                <w:b/>
                <w:sz w:val="24"/>
                <w:szCs w:val="24"/>
              </w:rPr>
              <w:t>óra</w:t>
            </w:r>
          </w:p>
          <w:p w:rsidR="00BC4D8B" w:rsidRPr="00191455" w:rsidRDefault="00BC4D8B" w:rsidP="00191455">
            <w:pPr>
              <w:widowControl w:val="0"/>
              <w:rPr>
                <w:b/>
                <w:sz w:val="24"/>
                <w:szCs w:val="24"/>
              </w:rPr>
            </w:pPr>
          </w:p>
        </w:tc>
      </w:tr>
      <w:tr w:rsidR="00BC4D8B" w:rsidRPr="00805814" w:rsidTr="001438B5">
        <w:tc>
          <w:tcPr>
            <w:tcW w:w="2458" w:type="dxa"/>
          </w:tcPr>
          <w:p w:rsidR="00BC4D8B" w:rsidRDefault="00BC4D8B" w:rsidP="00191455">
            <w:pPr>
              <w:rPr>
                <w:rFonts w:asciiTheme="majorHAnsi" w:hAnsiTheme="majorHAnsi"/>
                <w:sz w:val="24"/>
                <w:szCs w:val="24"/>
              </w:rPr>
            </w:pPr>
            <w:r>
              <w:rPr>
                <w:rFonts w:asciiTheme="majorHAnsi" w:hAnsiTheme="majorHAnsi"/>
                <w:sz w:val="24"/>
                <w:szCs w:val="24"/>
              </w:rPr>
              <w:t>Ismeretek</w:t>
            </w:r>
          </w:p>
        </w:tc>
        <w:tc>
          <w:tcPr>
            <w:tcW w:w="7891" w:type="dxa"/>
          </w:tcPr>
          <w:p w:rsidR="00387A43" w:rsidRPr="00387A43" w:rsidRDefault="00387A43" w:rsidP="00387A43">
            <w:pPr>
              <w:rPr>
                <w:rFonts w:eastAsia="Times New Roman"/>
                <w:b/>
                <w:bCs/>
                <w:iCs/>
                <w:sz w:val="24"/>
                <w:szCs w:val="24"/>
                <w:lang w:eastAsia="hu-HU"/>
              </w:rPr>
            </w:pPr>
            <w:r>
              <w:rPr>
                <w:rFonts w:eastAsia="Times New Roman"/>
                <w:b/>
                <w:bCs/>
                <w:iCs/>
                <w:sz w:val="24"/>
                <w:szCs w:val="24"/>
                <w:lang w:eastAsia="hu-HU"/>
              </w:rPr>
              <w:t>A belső és a külső erő</w:t>
            </w:r>
            <w:r w:rsidRPr="00387A43">
              <w:rPr>
                <w:rFonts w:eastAsia="Times New Roman"/>
                <w:b/>
                <w:bCs/>
                <w:iCs/>
                <w:sz w:val="24"/>
                <w:szCs w:val="24"/>
                <w:lang w:eastAsia="hu-HU"/>
              </w:rPr>
              <w:t>k szerepe a felszín fejlődésében</w:t>
            </w:r>
          </w:p>
          <w:p w:rsidR="00387A43" w:rsidRPr="00387A43" w:rsidRDefault="00387A43" w:rsidP="00387A43">
            <w:pPr>
              <w:rPr>
                <w:rFonts w:eastAsia="Times New Roman"/>
                <w:iCs/>
                <w:sz w:val="24"/>
                <w:szCs w:val="24"/>
                <w:lang w:eastAsia="hu-HU"/>
              </w:rPr>
            </w:pPr>
            <w:r w:rsidRPr="00387A43">
              <w:rPr>
                <w:rFonts w:eastAsia="Times New Roman"/>
                <w:b/>
                <w:bCs/>
                <w:iCs/>
                <w:sz w:val="24"/>
                <w:szCs w:val="24"/>
                <w:lang w:eastAsia="hu-HU"/>
              </w:rPr>
              <w:t>A földfelszín változása</w:t>
            </w:r>
            <w:r w:rsidRPr="00387A43">
              <w:rPr>
                <w:rFonts w:eastAsia="Times New Roman"/>
                <w:iCs/>
                <w:sz w:val="24"/>
                <w:szCs w:val="24"/>
                <w:lang w:eastAsia="hu-HU"/>
              </w:rPr>
              <w:t>: a hőingadozás, a jég, a víz és a szél felszínformáló munkája</w:t>
            </w:r>
          </w:p>
          <w:p w:rsidR="00387A43" w:rsidRPr="00387A43" w:rsidRDefault="00387A43" w:rsidP="00387A43">
            <w:pPr>
              <w:jc w:val="both"/>
              <w:rPr>
                <w:rFonts w:eastAsia="Times New Roman"/>
                <w:b/>
                <w:bCs/>
                <w:iCs/>
                <w:sz w:val="24"/>
                <w:szCs w:val="24"/>
                <w:lang w:eastAsia="hu-HU"/>
              </w:rPr>
            </w:pPr>
          </w:p>
          <w:p w:rsidR="00387A43" w:rsidRPr="00387A43" w:rsidRDefault="00387A43" w:rsidP="00387A43">
            <w:pPr>
              <w:jc w:val="both"/>
              <w:rPr>
                <w:rFonts w:eastAsia="Times New Roman"/>
                <w:b/>
                <w:bCs/>
                <w:iCs/>
                <w:sz w:val="24"/>
                <w:szCs w:val="24"/>
                <w:lang w:eastAsia="hu-HU"/>
              </w:rPr>
            </w:pPr>
            <w:r w:rsidRPr="00387A43">
              <w:rPr>
                <w:rFonts w:eastAsia="Times New Roman"/>
                <w:b/>
                <w:bCs/>
                <w:iCs/>
                <w:sz w:val="24"/>
                <w:szCs w:val="24"/>
                <w:lang w:eastAsia="hu-HU"/>
              </w:rPr>
              <w:t>A folyóvizek, állóvizek.</w:t>
            </w:r>
          </w:p>
          <w:p w:rsidR="00387A43" w:rsidRPr="00387A43" w:rsidRDefault="00387A43" w:rsidP="00387A43">
            <w:pPr>
              <w:jc w:val="both"/>
              <w:rPr>
                <w:rFonts w:eastAsia="Times New Roman"/>
                <w:iCs/>
                <w:sz w:val="24"/>
                <w:szCs w:val="24"/>
                <w:lang w:eastAsia="hu-HU"/>
              </w:rPr>
            </w:pPr>
            <w:r w:rsidRPr="00387A43">
              <w:rPr>
                <w:rFonts w:eastAsia="Times New Roman"/>
                <w:iCs/>
                <w:sz w:val="24"/>
                <w:szCs w:val="24"/>
                <w:lang w:eastAsia="hu-HU"/>
              </w:rPr>
              <w:lastRenderedPageBreak/>
              <w:t>A tenger felszínformáló munkáját befolyásoló tényezők megismerése; épülő és pusztuló tengerpartok jellemzése.</w:t>
            </w:r>
          </w:p>
          <w:p w:rsidR="00387A43" w:rsidRPr="00387A43" w:rsidRDefault="00387A43" w:rsidP="00387A43">
            <w:pPr>
              <w:rPr>
                <w:rFonts w:eastAsia="Times New Roman"/>
                <w:b/>
                <w:bCs/>
                <w:iCs/>
                <w:sz w:val="24"/>
                <w:szCs w:val="24"/>
                <w:lang w:eastAsia="hu-HU"/>
              </w:rPr>
            </w:pPr>
          </w:p>
          <w:p w:rsidR="00387A43" w:rsidRPr="00387A43" w:rsidRDefault="00387A43" w:rsidP="00387A43">
            <w:pPr>
              <w:rPr>
                <w:rFonts w:eastAsia="Times New Roman"/>
                <w:iCs/>
                <w:sz w:val="24"/>
                <w:szCs w:val="24"/>
                <w:lang w:eastAsia="hu-HU"/>
              </w:rPr>
            </w:pPr>
            <w:r w:rsidRPr="00387A43">
              <w:rPr>
                <w:rFonts w:eastAsia="Times New Roman"/>
                <w:b/>
                <w:bCs/>
                <w:iCs/>
                <w:sz w:val="24"/>
                <w:szCs w:val="24"/>
                <w:lang w:eastAsia="hu-HU"/>
              </w:rPr>
              <w:t>Domborzati</w:t>
            </w:r>
            <w:r w:rsidRPr="00387A43">
              <w:rPr>
                <w:rFonts w:eastAsia="Times New Roman"/>
                <w:iCs/>
                <w:sz w:val="24"/>
                <w:szCs w:val="24"/>
                <w:lang w:eastAsia="hu-HU"/>
              </w:rPr>
              <w:t xml:space="preserve"> </w:t>
            </w:r>
            <w:r w:rsidRPr="00387A43">
              <w:rPr>
                <w:rFonts w:eastAsia="Times New Roman"/>
                <w:b/>
                <w:bCs/>
                <w:iCs/>
                <w:sz w:val="24"/>
                <w:szCs w:val="24"/>
                <w:lang w:eastAsia="hu-HU"/>
              </w:rPr>
              <w:t>elemek</w:t>
            </w:r>
            <w:r w:rsidRPr="00387A43">
              <w:rPr>
                <w:rFonts w:eastAsia="Times New Roman"/>
                <w:iCs/>
                <w:sz w:val="24"/>
                <w:szCs w:val="24"/>
                <w:lang w:eastAsia="hu-HU"/>
              </w:rPr>
              <w:t xml:space="preserve"> és formák; a hegységek és a síkságok kialakulása.</w:t>
            </w:r>
          </w:p>
          <w:p w:rsidR="00387A43" w:rsidRPr="00387A43" w:rsidRDefault="00387A43" w:rsidP="00387A43">
            <w:pPr>
              <w:rPr>
                <w:rFonts w:eastAsia="Times New Roman"/>
                <w:b/>
                <w:bCs/>
                <w:iCs/>
                <w:sz w:val="24"/>
                <w:szCs w:val="24"/>
                <w:lang w:eastAsia="hu-HU"/>
              </w:rPr>
            </w:pPr>
            <w:r w:rsidRPr="00387A43">
              <w:rPr>
                <w:rFonts w:eastAsia="Times New Roman"/>
                <w:b/>
                <w:bCs/>
                <w:iCs/>
                <w:sz w:val="24"/>
                <w:szCs w:val="24"/>
                <w:lang w:eastAsia="hu-HU"/>
              </w:rPr>
              <w:t>Jellegzetes felszínformák</w:t>
            </w:r>
            <w:r w:rsidRPr="00387A43">
              <w:rPr>
                <w:rFonts w:eastAsia="Times New Roman"/>
                <w:iCs/>
                <w:sz w:val="24"/>
                <w:szCs w:val="24"/>
                <w:lang w:eastAsia="hu-HU"/>
              </w:rPr>
              <w:t>, kialakulásuk, átalakulásuk.</w:t>
            </w:r>
          </w:p>
          <w:p w:rsidR="00BC4D8B" w:rsidRDefault="00387A43" w:rsidP="00387A43">
            <w:pPr>
              <w:widowControl w:val="0"/>
              <w:rPr>
                <w:rFonts w:eastAsia="Times New Roman"/>
                <w:szCs w:val="24"/>
                <w:lang w:eastAsia="hu-HU"/>
              </w:rPr>
            </w:pPr>
            <w:r w:rsidRPr="00387A43">
              <w:rPr>
                <w:rFonts w:eastAsia="Times New Roman"/>
                <w:b/>
                <w:bCs/>
                <w:i/>
                <w:szCs w:val="24"/>
                <w:lang w:eastAsia="hu-HU"/>
              </w:rPr>
              <w:t>A talaj</w:t>
            </w:r>
            <w:r w:rsidRPr="00387A43">
              <w:rPr>
                <w:rFonts w:eastAsia="Times New Roman"/>
                <w:i/>
                <w:szCs w:val="24"/>
                <w:lang w:eastAsia="hu-HU"/>
              </w:rPr>
              <w:t xml:space="preserve"> </w:t>
            </w:r>
            <w:r w:rsidRPr="00387A43">
              <w:rPr>
                <w:rFonts w:eastAsia="Times New Roman"/>
                <w:szCs w:val="24"/>
                <w:lang w:eastAsia="hu-HU"/>
              </w:rPr>
              <w:t>keletkezése, szerkezete és szintjeinek jellemzői és védelme.</w:t>
            </w:r>
          </w:p>
          <w:p w:rsidR="00387A43" w:rsidRPr="00191455" w:rsidRDefault="00387A43" w:rsidP="00387A43">
            <w:pPr>
              <w:widowControl w:val="0"/>
              <w:rPr>
                <w:b/>
                <w:sz w:val="24"/>
                <w:szCs w:val="24"/>
              </w:rPr>
            </w:pPr>
            <w:bookmarkStart w:id="0" w:name="_GoBack"/>
            <w:bookmarkEnd w:id="0"/>
          </w:p>
        </w:tc>
      </w:tr>
      <w:tr w:rsidR="00BC4D8B" w:rsidRPr="00805814" w:rsidTr="001438B5">
        <w:tc>
          <w:tcPr>
            <w:tcW w:w="2458" w:type="dxa"/>
          </w:tcPr>
          <w:p w:rsidR="00BC4D8B" w:rsidRDefault="00BC4D8B" w:rsidP="00B457F9">
            <w:pPr>
              <w:rPr>
                <w:rFonts w:asciiTheme="majorHAnsi" w:hAnsiTheme="majorHAnsi"/>
                <w:sz w:val="24"/>
                <w:szCs w:val="24"/>
              </w:rPr>
            </w:pPr>
            <w:r>
              <w:rPr>
                <w:rFonts w:asciiTheme="majorHAnsi" w:hAnsiTheme="majorHAnsi"/>
                <w:sz w:val="24"/>
                <w:szCs w:val="24"/>
              </w:rPr>
              <w:lastRenderedPageBreak/>
              <w:t>Kulcsfogalmak</w:t>
            </w:r>
          </w:p>
          <w:p w:rsidR="00BC4D8B" w:rsidRDefault="00BC4D8B" w:rsidP="00B457F9">
            <w:pPr>
              <w:rPr>
                <w:rFonts w:asciiTheme="majorHAnsi" w:hAnsiTheme="majorHAnsi"/>
                <w:sz w:val="24"/>
                <w:szCs w:val="24"/>
              </w:rPr>
            </w:pPr>
            <w:r>
              <w:rPr>
                <w:rFonts w:asciiTheme="majorHAnsi" w:hAnsiTheme="majorHAnsi"/>
                <w:sz w:val="24"/>
                <w:szCs w:val="24"/>
              </w:rPr>
              <w:t>Fogalmak</w:t>
            </w:r>
          </w:p>
        </w:tc>
        <w:tc>
          <w:tcPr>
            <w:tcW w:w="7891" w:type="dxa"/>
          </w:tcPr>
          <w:p w:rsidR="00BC4D8B" w:rsidRPr="00387A43" w:rsidRDefault="00387A43" w:rsidP="00191455">
            <w:pPr>
              <w:widowControl w:val="0"/>
              <w:rPr>
                <w:b/>
                <w:sz w:val="24"/>
                <w:szCs w:val="24"/>
              </w:rPr>
            </w:pPr>
            <w:r w:rsidRPr="00387A43">
              <w:rPr>
                <w:iCs/>
                <w:sz w:val="24"/>
                <w:szCs w:val="24"/>
              </w:rPr>
              <w:t>geomorfológia, külső és belső erők, apróz</w:t>
            </w:r>
            <w:r w:rsidRPr="00387A43">
              <w:rPr>
                <w:iCs/>
                <w:sz w:val="24"/>
                <w:szCs w:val="24"/>
              </w:rPr>
              <w:t>ó</w:t>
            </w:r>
            <w:r w:rsidRPr="00387A43">
              <w:rPr>
                <w:iCs/>
                <w:sz w:val="24"/>
                <w:szCs w:val="24"/>
              </w:rPr>
              <w:t>dás, mállás, tömegmozgás, talaj, humusz, folyók munkavégző képessége, szakaszjelleg, sodorv</w:t>
            </w:r>
            <w:r w:rsidRPr="00387A43">
              <w:rPr>
                <w:iCs/>
                <w:sz w:val="24"/>
                <w:szCs w:val="24"/>
              </w:rPr>
              <w:t>o</w:t>
            </w:r>
            <w:r w:rsidRPr="00387A43">
              <w:rPr>
                <w:iCs/>
                <w:sz w:val="24"/>
                <w:szCs w:val="24"/>
              </w:rPr>
              <w:t>nal, hordalékkúp, folyóterasz, foly</w:t>
            </w:r>
            <w:r w:rsidRPr="00387A43">
              <w:rPr>
                <w:iCs/>
                <w:sz w:val="24"/>
                <w:szCs w:val="24"/>
              </w:rPr>
              <w:t>ó</w:t>
            </w:r>
            <w:r w:rsidRPr="00387A43">
              <w:rPr>
                <w:iCs/>
                <w:sz w:val="24"/>
                <w:szCs w:val="24"/>
              </w:rPr>
              <w:t>torkolat, abrázió, turzás, jégár, jégtakaró, glaciális felszínformák, karsztosodás, víznyelő, dolina, cseppkő, karsztbarlang</w:t>
            </w:r>
          </w:p>
        </w:tc>
      </w:tr>
      <w:tr w:rsidR="00BC4D8B" w:rsidRPr="00805814" w:rsidTr="00B457F9">
        <w:tc>
          <w:tcPr>
            <w:tcW w:w="10349" w:type="dxa"/>
            <w:gridSpan w:val="2"/>
          </w:tcPr>
          <w:p w:rsidR="00BC4D8B" w:rsidRDefault="00BC4D8B" w:rsidP="00CF1D50">
            <w:pPr>
              <w:rPr>
                <w:b/>
                <w:sz w:val="24"/>
                <w:szCs w:val="24"/>
              </w:rPr>
            </w:pPr>
          </w:p>
          <w:p w:rsidR="00BC4D8B" w:rsidRPr="00CF1D50" w:rsidRDefault="00BC4D8B" w:rsidP="00CF1D50">
            <w:pPr>
              <w:rPr>
                <w:b/>
                <w:sz w:val="24"/>
                <w:szCs w:val="24"/>
              </w:rPr>
            </w:pPr>
            <w:r w:rsidRPr="00CF1D50">
              <w:rPr>
                <w:b/>
                <w:sz w:val="24"/>
                <w:szCs w:val="24"/>
              </w:rPr>
              <w:t>Tematikai egység</w:t>
            </w:r>
            <w:proofErr w:type="gramStart"/>
            <w:r w:rsidRPr="00CF1D50">
              <w:rPr>
                <w:b/>
                <w:sz w:val="24"/>
                <w:szCs w:val="24"/>
              </w:rPr>
              <w:t xml:space="preserve">:                                </w:t>
            </w:r>
            <w:r>
              <w:rPr>
                <w:b/>
                <w:sz w:val="24"/>
                <w:szCs w:val="24"/>
              </w:rPr>
              <w:t xml:space="preserve">                       </w:t>
            </w:r>
            <w:r w:rsidRPr="00CF1D50">
              <w:rPr>
                <w:b/>
                <w:sz w:val="24"/>
                <w:szCs w:val="24"/>
              </w:rPr>
              <w:t xml:space="preserve"> </w:t>
            </w:r>
            <w:r>
              <w:rPr>
                <w:b/>
                <w:sz w:val="24"/>
                <w:szCs w:val="24"/>
              </w:rPr>
              <w:t>Földrajzi</w:t>
            </w:r>
            <w:proofErr w:type="gramEnd"/>
            <w:r>
              <w:rPr>
                <w:b/>
                <w:sz w:val="24"/>
                <w:szCs w:val="24"/>
              </w:rPr>
              <w:t xml:space="preserve"> övezetesség                              4</w:t>
            </w:r>
            <w:r w:rsidRPr="00CF1D50">
              <w:rPr>
                <w:b/>
                <w:sz w:val="24"/>
                <w:szCs w:val="24"/>
              </w:rPr>
              <w:t xml:space="preserve"> óra</w:t>
            </w:r>
          </w:p>
          <w:p w:rsidR="00BC4D8B" w:rsidRPr="00191455" w:rsidRDefault="00BC4D8B" w:rsidP="00191455">
            <w:pPr>
              <w:widowControl w:val="0"/>
              <w:rPr>
                <w:b/>
                <w:sz w:val="24"/>
                <w:szCs w:val="24"/>
              </w:rPr>
            </w:pPr>
          </w:p>
        </w:tc>
      </w:tr>
      <w:tr w:rsidR="00BC4D8B" w:rsidRPr="00805814" w:rsidTr="001438B5">
        <w:tc>
          <w:tcPr>
            <w:tcW w:w="2458" w:type="dxa"/>
          </w:tcPr>
          <w:p w:rsidR="00BC4D8B" w:rsidRDefault="00BC4D8B" w:rsidP="00191455">
            <w:pPr>
              <w:rPr>
                <w:rFonts w:asciiTheme="majorHAnsi" w:hAnsiTheme="majorHAnsi"/>
                <w:sz w:val="24"/>
                <w:szCs w:val="24"/>
              </w:rPr>
            </w:pPr>
            <w:r>
              <w:rPr>
                <w:rFonts w:asciiTheme="majorHAnsi" w:hAnsiTheme="majorHAnsi"/>
                <w:sz w:val="24"/>
                <w:szCs w:val="24"/>
              </w:rPr>
              <w:t>Ismeretek</w:t>
            </w:r>
          </w:p>
        </w:tc>
        <w:tc>
          <w:tcPr>
            <w:tcW w:w="7891" w:type="dxa"/>
          </w:tcPr>
          <w:p w:rsidR="00387A43" w:rsidRPr="00387A43" w:rsidRDefault="00387A43" w:rsidP="00387A43">
            <w:pPr>
              <w:rPr>
                <w:rFonts w:eastAsia="Times New Roman"/>
                <w:iCs/>
                <w:sz w:val="24"/>
                <w:szCs w:val="24"/>
                <w:lang w:eastAsia="hu-HU"/>
              </w:rPr>
            </w:pPr>
            <w:r w:rsidRPr="00387A43">
              <w:rPr>
                <w:rFonts w:eastAsia="Times New Roman"/>
                <w:iCs/>
                <w:sz w:val="24"/>
                <w:szCs w:val="24"/>
                <w:lang w:eastAsia="hu-HU"/>
              </w:rPr>
              <w:t xml:space="preserve">A </w:t>
            </w:r>
            <w:r w:rsidRPr="00387A43">
              <w:rPr>
                <w:rFonts w:eastAsia="Times New Roman"/>
                <w:b/>
                <w:bCs/>
                <w:iCs/>
                <w:sz w:val="24"/>
                <w:szCs w:val="24"/>
                <w:lang w:eastAsia="hu-HU"/>
              </w:rPr>
              <w:t>szoláris éghajlati övezetek</w:t>
            </w:r>
            <w:r w:rsidRPr="00387A43">
              <w:rPr>
                <w:rFonts w:eastAsia="Times New Roman"/>
                <w:iCs/>
                <w:sz w:val="24"/>
                <w:szCs w:val="24"/>
                <w:lang w:eastAsia="hu-HU"/>
              </w:rPr>
              <w:t xml:space="preserve"> és az azt módosító tényezők</w:t>
            </w:r>
          </w:p>
          <w:p w:rsidR="00387A43" w:rsidRPr="00387A43" w:rsidRDefault="00387A43" w:rsidP="00387A43">
            <w:pPr>
              <w:rPr>
                <w:rFonts w:eastAsia="Times New Roman"/>
                <w:iCs/>
                <w:sz w:val="24"/>
                <w:szCs w:val="24"/>
                <w:lang w:eastAsia="hu-HU"/>
              </w:rPr>
            </w:pPr>
            <w:r w:rsidRPr="00387A43">
              <w:rPr>
                <w:rFonts w:eastAsia="Times New Roman"/>
                <w:iCs/>
                <w:sz w:val="24"/>
                <w:szCs w:val="24"/>
                <w:lang w:eastAsia="hu-HU"/>
              </w:rPr>
              <w:t xml:space="preserve">A </w:t>
            </w:r>
            <w:r w:rsidRPr="00387A43">
              <w:rPr>
                <w:rFonts w:eastAsia="Times New Roman"/>
                <w:b/>
                <w:bCs/>
                <w:iCs/>
                <w:sz w:val="24"/>
                <w:szCs w:val="24"/>
                <w:lang w:eastAsia="hu-HU"/>
              </w:rPr>
              <w:t>valódi éghajlati övezetek</w:t>
            </w:r>
            <w:r w:rsidRPr="00387A43">
              <w:rPr>
                <w:rFonts w:eastAsia="Times New Roman"/>
                <w:iCs/>
                <w:sz w:val="24"/>
                <w:szCs w:val="24"/>
                <w:lang w:eastAsia="hu-HU"/>
              </w:rPr>
              <w:t xml:space="preserve"> és övek kialakulása, jellemzőik</w:t>
            </w:r>
          </w:p>
          <w:p w:rsidR="00387A43" w:rsidRPr="00387A43" w:rsidRDefault="00387A43" w:rsidP="00387A43">
            <w:pPr>
              <w:rPr>
                <w:rFonts w:eastAsia="Times New Roman"/>
                <w:iCs/>
                <w:sz w:val="24"/>
                <w:szCs w:val="24"/>
                <w:lang w:eastAsia="hu-HU"/>
              </w:rPr>
            </w:pPr>
            <w:r w:rsidRPr="00387A43">
              <w:rPr>
                <w:rFonts w:eastAsia="Times New Roman"/>
                <w:iCs/>
                <w:sz w:val="24"/>
                <w:szCs w:val="24"/>
                <w:lang w:eastAsia="hu-HU"/>
              </w:rPr>
              <w:t xml:space="preserve">A </w:t>
            </w:r>
            <w:r w:rsidRPr="00387A43">
              <w:rPr>
                <w:rFonts w:eastAsia="Times New Roman"/>
                <w:b/>
                <w:bCs/>
                <w:iCs/>
                <w:sz w:val="24"/>
                <w:szCs w:val="24"/>
                <w:lang w:eastAsia="hu-HU"/>
              </w:rPr>
              <w:t>forró, a mérsékelt, a hideg övezetek</w:t>
            </w:r>
            <w:r w:rsidRPr="00387A43">
              <w:rPr>
                <w:rFonts w:eastAsia="Times New Roman"/>
                <w:iCs/>
                <w:sz w:val="24"/>
                <w:szCs w:val="24"/>
                <w:lang w:eastAsia="hu-HU"/>
              </w:rPr>
              <w:t xml:space="preserve"> és tagolódásuk, jellemzésük.</w:t>
            </w:r>
          </w:p>
          <w:p w:rsidR="00387A43" w:rsidRPr="00387A43" w:rsidRDefault="00387A43" w:rsidP="00387A43">
            <w:pPr>
              <w:jc w:val="both"/>
              <w:rPr>
                <w:rFonts w:eastAsia="Times New Roman"/>
                <w:iCs/>
                <w:sz w:val="24"/>
                <w:szCs w:val="24"/>
                <w:lang w:eastAsia="hu-HU"/>
              </w:rPr>
            </w:pPr>
            <w:r w:rsidRPr="00387A43">
              <w:rPr>
                <w:rFonts w:eastAsia="Times New Roman"/>
                <w:b/>
                <w:bCs/>
                <w:iCs/>
                <w:sz w:val="24"/>
                <w:szCs w:val="24"/>
                <w:lang w:eastAsia="hu-HU"/>
              </w:rPr>
              <w:t>Földrajzi övezetesség</w:t>
            </w:r>
            <w:r w:rsidRPr="00387A43">
              <w:rPr>
                <w:rFonts w:eastAsia="Times New Roman"/>
                <w:iCs/>
                <w:sz w:val="24"/>
                <w:szCs w:val="24"/>
                <w:lang w:eastAsia="hu-HU"/>
              </w:rPr>
              <w:t>. Az élővilág, a talaj, a vízrajzi jellemzők, a felszínformálódás éghajlattól függő övezetessége.</w:t>
            </w:r>
          </w:p>
          <w:p w:rsidR="00387A43" w:rsidRPr="00387A43" w:rsidRDefault="00387A43" w:rsidP="00387A43">
            <w:pPr>
              <w:jc w:val="both"/>
              <w:rPr>
                <w:rFonts w:eastAsia="Times New Roman"/>
                <w:iCs/>
                <w:sz w:val="24"/>
                <w:szCs w:val="24"/>
              </w:rPr>
            </w:pPr>
            <w:r w:rsidRPr="00387A43">
              <w:rPr>
                <w:rFonts w:eastAsia="Times New Roman"/>
                <w:iCs/>
                <w:sz w:val="24"/>
                <w:szCs w:val="24"/>
              </w:rPr>
              <w:t xml:space="preserve">Az övezetek tagolódásának törvényszerűségei. </w:t>
            </w:r>
          </w:p>
          <w:p w:rsidR="00387A43" w:rsidRPr="00387A43" w:rsidRDefault="00387A43" w:rsidP="00387A43">
            <w:pPr>
              <w:suppressAutoHyphens/>
              <w:jc w:val="both"/>
              <w:rPr>
                <w:rFonts w:eastAsia="Times New Roman"/>
                <w:iCs/>
                <w:sz w:val="24"/>
                <w:szCs w:val="24"/>
              </w:rPr>
            </w:pPr>
            <w:r w:rsidRPr="00387A43">
              <w:rPr>
                <w:rFonts w:eastAsia="Times New Roman"/>
                <w:iCs/>
                <w:sz w:val="24"/>
                <w:szCs w:val="24"/>
              </w:rPr>
              <w:t xml:space="preserve">A szoláris éghajlati övezetesség kialakulása törvényszerűségeinek, a valódi éghajlati övezetességgel való kapcsolatának, az övezetességet kialakító és módosító tényezők szerepének értelmezése, összefüggéseinek feltárása. </w:t>
            </w:r>
          </w:p>
          <w:p w:rsidR="00387A43" w:rsidRPr="00387A43" w:rsidRDefault="00387A43" w:rsidP="00387A43">
            <w:pPr>
              <w:suppressAutoHyphens/>
              <w:jc w:val="both"/>
              <w:rPr>
                <w:rFonts w:eastAsia="Times New Roman"/>
                <w:iCs/>
                <w:sz w:val="24"/>
                <w:szCs w:val="24"/>
              </w:rPr>
            </w:pPr>
            <w:r w:rsidRPr="00387A43">
              <w:rPr>
                <w:rFonts w:eastAsia="Times New Roman"/>
                <w:iCs/>
                <w:sz w:val="24"/>
                <w:szCs w:val="24"/>
              </w:rPr>
              <w:t xml:space="preserve">Az övezetesség rendszerének megerősítése; az éghajlati és a földrajzi övezetesség közötti különbség indoklása. </w:t>
            </w:r>
          </w:p>
          <w:p w:rsidR="00387A43" w:rsidRPr="00387A43" w:rsidRDefault="00387A43" w:rsidP="00387A43">
            <w:pPr>
              <w:rPr>
                <w:rFonts w:eastAsia="Times New Roman"/>
                <w:iCs/>
                <w:sz w:val="24"/>
                <w:szCs w:val="24"/>
                <w:lang w:eastAsia="hu-HU"/>
              </w:rPr>
            </w:pPr>
            <w:r w:rsidRPr="00387A43">
              <w:rPr>
                <w:rFonts w:eastAsia="Times New Roman"/>
                <w:iCs/>
                <w:sz w:val="24"/>
                <w:szCs w:val="24"/>
                <w:lang w:eastAsia="hu-HU"/>
              </w:rPr>
              <w:t xml:space="preserve">A </w:t>
            </w:r>
            <w:r w:rsidRPr="00387A43">
              <w:rPr>
                <w:rFonts w:eastAsia="Times New Roman"/>
                <w:b/>
                <w:bCs/>
                <w:iCs/>
                <w:sz w:val="24"/>
                <w:szCs w:val="24"/>
                <w:lang w:eastAsia="hu-HU"/>
              </w:rPr>
              <w:t>hegyvidékek függőleges övezetessége</w:t>
            </w:r>
            <w:r w:rsidRPr="00387A43">
              <w:rPr>
                <w:rFonts w:eastAsia="Times New Roman"/>
                <w:iCs/>
                <w:sz w:val="24"/>
                <w:szCs w:val="24"/>
                <w:lang w:eastAsia="hu-HU"/>
              </w:rPr>
              <w:t>.</w:t>
            </w:r>
          </w:p>
          <w:p w:rsidR="00387A43" w:rsidRPr="00387A43" w:rsidRDefault="00387A43" w:rsidP="00387A43">
            <w:pPr>
              <w:suppressAutoHyphens/>
              <w:ind w:right="115"/>
              <w:jc w:val="both"/>
              <w:rPr>
                <w:rFonts w:eastAsia="Times New Roman"/>
                <w:iCs/>
                <w:sz w:val="24"/>
                <w:szCs w:val="24"/>
              </w:rPr>
            </w:pPr>
            <w:r w:rsidRPr="00387A43">
              <w:rPr>
                <w:rFonts w:eastAsia="Times New Roman"/>
                <w:iCs/>
                <w:sz w:val="24"/>
                <w:szCs w:val="24"/>
              </w:rPr>
              <w:t>A kialakulás összefüggéseinek, törvényszerűségeinek bizonyítása.</w:t>
            </w:r>
          </w:p>
          <w:p w:rsidR="00BC4D8B" w:rsidRPr="00387A43" w:rsidRDefault="00387A43" w:rsidP="00387A43">
            <w:pPr>
              <w:widowControl w:val="0"/>
              <w:rPr>
                <w:b/>
                <w:sz w:val="24"/>
                <w:szCs w:val="24"/>
              </w:rPr>
            </w:pPr>
            <w:r w:rsidRPr="00387A43">
              <w:rPr>
                <w:rFonts w:eastAsia="Times New Roman"/>
                <w:i/>
                <w:iCs/>
                <w:szCs w:val="24"/>
              </w:rPr>
              <w:t xml:space="preserve"> </w:t>
            </w:r>
            <w:r w:rsidRPr="00387A43">
              <w:rPr>
                <w:rFonts w:eastAsia="Times New Roman"/>
                <w:iCs/>
                <w:szCs w:val="24"/>
              </w:rPr>
              <w:t>A függőleges övezetességben megnyilvánuló területi különbségek bemutatása példák alapján.</w:t>
            </w:r>
          </w:p>
        </w:tc>
      </w:tr>
      <w:tr w:rsidR="00BC4D8B" w:rsidRPr="00805814" w:rsidTr="001438B5">
        <w:tc>
          <w:tcPr>
            <w:tcW w:w="2458" w:type="dxa"/>
          </w:tcPr>
          <w:p w:rsidR="00BC4D8B" w:rsidRDefault="00BC4D8B" w:rsidP="00B457F9">
            <w:pPr>
              <w:rPr>
                <w:rFonts w:asciiTheme="majorHAnsi" w:hAnsiTheme="majorHAnsi"/>
                <w:sz w:val="24"/>
                <w:szCs w:val="24"/>
              </w:rPr>
            </w:pPr>
            <w:r>
              <w:rPr>
                <w:rFonts w:asciiTheme="majorHAnsi" w:hAnsiTheme="majorHAnsi"/>
                <w:sz w:val="24"/>
                <w:szCs w:val="24"/>
              </w:rPr>
              <w:t>Kulcsfogalmak</w:t>
            </w:r>
          </w:p>
          <w:p w:rsidR="00BC4D8B" w:rsidRDefault="00BC4D8B" w:rsidP="00B457F9">
            <w:pPr>
              <w:rPr>
                <w:rFonts w:asciiTheme="majorHAnsi" w:hAnsiTheme="majorHAnsi"/>
                <w:sz w:val="24"/>
                <w:szCs w:val="24"/>
              </w:rPr>
            </w:pPr>
            <w:r>
              <w:rPr>
                <w:rFonts w:asciiTheme="majorHAnsi" w:hAnsiTheme="majorHAnsi"/>
                <w:sz w:val="24"/>
                <w:szCs w:val="24"/>
              </w:rPr>
              <w:t>Fogalmak</w:t>
            </w:r>
          </w:p>
        </w:tc>
        <w:tc>
          <w:tcPr>
            <w:tcW w:w="7891" w:type="dxa"/>
          </w:tcPr>
          <w:p w:rsidR="00BC4D8B" w:rsidRPr="00387A43" w:rsidRDefault="00387A43" w:rsidP="00191455">
            <w:pPr>
              <w:widowControl w:val="0"/>
              <w:rPr>
                <w:b/>
                <w:sz w:val="24"/>
                <w:szCs w:val="24"/>
              </w:rPr>
            </w:pPr>
            <w:r w:rsidRPr="00387A43">
              <w:rPr>
                <w:iCs/>
                <w:sz w:val="24"/>
                <w:szCs w:val="24"/>
              </w:rPr>
              <w:t>Szoláris és valódi éghajlati övezetesség, földrajzi övezetesség, öv</w:t>
            </w:r>
            <w:r w:rsidRPr="00387A43">
              <w:rPr>
                <w:iCs/>
                <w:sz w:val="24"/>
                <w:szCs w:val="24"/>
              </w:rPr>
              <w:t>e</w:t>
            </w:r>
            <w:r w:rsidRPr="00387A43">
              <w:rPr>
                <w:iCs/>
                <w:sz w:val="24"/>
                <w:szCs w:val="24"/>
              </w:rPr>
              <w:t>zet, öv, terület, vidék; zonális talaj, természetes élővilág, függől</w:t>
            </w:r>
            <w:r w:rsidRPr="00387A43">
              <w:rPr>
                <w:iCs/>
                <w:sz w:val="24"/>
                <w:szCs w:val="24"/>
              </w:rPr>
              <w:t>e</w:t>
            </w:r>
            <w:r w:rsidRPr="00387A43">
              <w:rPr>
                <w:iCs/>
                <w:sz w:val="24"/>
                <w:szCs w:val="24"/>
              </w:rPr>
              <w:t>ges övezetesség, erdőhatár, hóhatár</w:t>
            </w:r>
          </w:p>
        </w:tc>
      </w:tr>
      <w:tr w:rsidR="00BC4D8B" w:rsidRPr="00805814" w:rsidTr="00B457F9">
        <w:tc>
          <w:tcPr>
            <w:tcW w:w="10349" w:type="dxa"/>
            <w:gridSpan w:val="2"/>
          </w:tcPr>
          <w:p w:rsidR="00BC4D8B" w:rsidRDefault="00BC4D8B" w:rsidP="00805814">
            <w:pPr>
              <w:widowControl w:val="0"/>
              <w:rPr>
                <w:rFonts w:asciiTheme="majorHAnsi" w:hAnsiTheme="majorHAnsi"/>
                <w:b/>
                <w:sz w:val="24"/>
                <w:szCs w:val="24"/>
              </w:rPr>
            </w:pPr>
            <w:r w:rsidRPr="001438B5">
              <w:rPr>
                <w:rFonts w:asciiTheme="majorHAnsi" w:hAnsiTheme="majorHAnsi"/>
                <w:b/>
                <w:sz w:val="24"/>
                <w:szCs w:val="24"/>
              </w:rPr>
              <w:t>Tematikai egység</w:t>
            </w:r>
            <w:r>
              <w:rPr>
                <w:rFonts w:asciiTheme="majorHAnsi" w:hAnsiTheme="majorHAnsi"/>
                <w:b/>
                <w:sz w:val="24"/>
                <w:szCs w:val="24"/>
              </w:rPr>
              <w:t xml:space="preserve">                              </w:t>
            </w:r>
            <w:proofErr w:type="gramStart"/>
            <w:r>
              <w:rPr>
                <w:rFonts w:asciiTheme="majorHAnsi" w:hAnsiTheme="majorHAnsi"/>
                <w:b/>
                <w:sz w:val="24"/>
                <w:szCs w:val="24"/>
              </w:rPr>
              <w:t>A</w:t>
            </w:r>
            <w:proofErr w:type="gramEnd"/>
            <w:r>
              <w:rPr>
                <w:rFonts w:asciiTheme="majorHAnsi" w:hAnsiTheme="majorHAnsi"/>
                <w:b/>
                <w:sz w:val="24"/>
                <w:szCs w:val="24"/>
              </w:rPr>
              <w:t xml:space="preserve"> tanulók teljesítményének mérése                             1 </w:t>
            </w:r>
            <w:r w:rsidRPr="001438B5">
              <w:rPr>
                <w:rFonts w:asciiTheme="majorHAnsi" w:hAnsiTheme="majorHAnsi"/>
                <w:b/>
                <w:sz w:val="24"/>
                <w:szCs w:val="24"/>
              </w:rPr>
              <w:t xml:space="preserve"> óra</w:t>
            </w:r>
          </w:p>
          <w:p w:rsidR="00BC4D8B" w:rsidRPr="001438B5" w:rsidRDefault="00BC4D8B" w:rsidP="001438B5">
            <w:pPr>
              <w:widowControl w:val="0"/>
              <w:rPr>
                <w:b/>
                <w:sz w:val="24"/>
                <w:szCs w:val="24"/>
              </w:rPr>
            </w:pPr>
          </w:p>
        </w:tc>
      </w:tr>
      <w:tr w:rsidR="00BC4D8B" w:rsidRPr="00805814" w:rsidTr="001438B5">
        <w:tc>
          <w:tcPr>
            <w:tcW w:w="2458" w:type="dxa"/>
          </w:tcPr>
          <w:p w:rsidR="00BC4D8B" w:rsidRDefault="00BC4D8B" w:rsidP="001438B5">
            <w:pPr>
              <w:rPr>
                <w:rFonts w:asciiTheme="majorHAnsi" w:hAnsiTheme="majorHAnsi"/>
                <w:sz w:val="24"/>
                <w:szCs w:val="24"/>
              </w:rPr>
            </w:pPr>
            <w:r>
              <w:rPr>
                <w:rFonts w:asciiTheme="majorHAnsi" w:hAnsiTheme="majorHAnsi"/>
                <w:sz w:val="24"/>
                <w:szCs w:val="24"/>
              </w:rPr>
              <w:t>Mérés</w:t>
            </w:r>
          </w:p>
        </w:tc>
        <w:tc>
          <w:tcPr>
            <w:tcW w:w="7891" w:type="dxa"/>
          </w:tcPr>
          <w:p w:rsidR="00BC4D8B" w:rsidRPr="004A1B4D" w:rsidRDefault="00BC4D8B" w:rsidP="00191455">
            <w:pPr>
              <w:widowControl w:val="0"/>
              <w:numPr>
                <w:ilvl w:val="0"/>
                <w:numId w:val="1"/>
              </w:numPr>
              <w:rPr>
                <w:b/>
                <w:sz w:val="24"/>
                <w:szCs w:val="24"/>
              </w:rPr>
            </w:pPr>
            <w:r w:rsidRPr="004A1B4D">
              <w:rPr>
                <w:bCs/>
                <w:sz w:val="24"/>
                <w:szCs w:val="24"/>
              </w:rPr>
              <w:t>A tanulók é</w:t>
            </w:r>
            <w:r>
              <w:rPr>
                <w:bCs/>
                <w:sz w:val="24"/>
                <w:szCs w:val="24"/>
              </w:rPr>
              <w:t xml:space="preserve">ves teljesítményének értékelése: </w:t>
            </w:r>
          </w:p>
          <w:p w:rsidR="00BC4D8B" w:rsidRPr="001438B5" w:rsidRDefault="00BC4D8B" w:rsidP="00191455">
            <w:pPr>
              <w:widowControl w:val="0"/>
              <w:rPr>
                <w:b/>
                <w:sz w:val="24"/>
                <w:szCs w:val="24"/>
              </w:rPr>
            </w:pPr>
            <w:r w:rsidRPr="004A1B4D">
              <w:rPr>
                <w:bCs/>
                <w:sz w:val="24"/>
                <w:szCs w:val="24"/>
              </w:rPr>
              <w:t>Hagyományos írásbeli/szóbeli vizsgafeladatok</w:t>
            </w:r>
          </w:p>
        </w:tc>
      </w:tr>
      <w:tr w:rsidR="00387A43" w:rsidRPr="00805814" w:rsidTr="00B457F9">
        <w:tc>
          <w:tcPr>
            <w:tcW w:w="10349" w:type="dxa"/>
            <w:gridSpan w:val="2"/>
          </w:tcPr>
          <w:p w:rsidR="00387A43" w:rsidRPr="00B457F9" w:rsidRDefault="00387A43" w:rsidP="00387A43">
            <w:pPr>
              <w:widowControl w:val="0"/>
              <w:ind w:left="360"/>
              <w:rPr>
                <w:b/>
                <w:bCs/>
                <w:sz w:val="24"/>
                <w:szCs w:val="24"/>
              </w:rPr>
            </w:pPr>
            <w:r w:rsidRPr="00B457F9">
              <w:rPr>
                <w:b/>
                <w:bCs/>
                <w:sz w:val="24"/>
                <w:szCs w:val="24"/>
              </w:rPr>
              <w:t>Továbbhaladási feltételek, követelmények az évfolyam végén:</w:t>
            </w:r>
          </w:p>
          <w:p w:rsidR="00387A43" w:rsidRPr="00387A43" w:rsidRDefault="00387A43" w:rsidP="00387A43">
            <w:pPr>
              <w:widowControl w:val="0"/>
              <w:ind w:left="360"/>
              <w:rPr>
                <w:bCs/>
                <w:sz w:val="24"/>
                <w:szCs w:val="24"/>
              </w:rPr>
            </w:pPr>
            <w:r w:rsidRPr="00387A43">
              <w:rPr>
                <w:bCs/>
                <w:sz w:val="24"/>
                <w:szCs w:val="24"/>
              </w:rPr>
              <w:t>A tanuló tudjon helymeghatározási és térképészeti számításokat vége</w:t>
            </w:r>
            <w:r w:rsidRPr="00387A43">
              <w:rPr>
                <w:bCs/>
                <w:sz w:val="24"/>
                <w:szCs w:val="24"/>
              </w:rPr>
              <w:t>z</w:t>
            </w:r>
            <w:r w:rsidRPr="00387A43">
              <w:rPr>
                <w:bCs/>
                <w:sz w:val="24"/>
                <w:szCs w:val="24"/>
              </w:rPr>
              <w:t>ni, és tudjon csillagászati és földrajzi feladatokat megoldani, valamint ismerje a belső és a külső erők felszín-formáló szerepét, a felszínfejlődés folyamatát. Ismerje a légkör szerkezetét, anyagi felépítését, legfont</w:t>
            </w:r>
            <w:r w:rsidRPr="00387A43">
              <w:rPr>
                <w:bCs/>
                <w:sz w:val="24"/>
                <w:szCs w:val="24"/>
              </w:rPr>
              <w:t>o</w:t>
            </w:r>
            <w:r w:rsidRPr="00387A43">
              <w:rPr>
                <w:bCs/>
                <w:sz w:val="24"/>
                <w:szCs w:val="24"/>
              </w:rPr>
              <w:t>sabb folyamatait, és ismerje a Föld és földi szférák kialakulásának fejl</w:t>
            </w:r>
            <w:r w:rsidRPr="00387A43">
              <w:rPr>
                <w:bCs/>
                <w:sz w:val="24"/>
                <w:szCs w:val="24"/>
              </w:rPr>
              <w:t>ő</w:t>
            </w:r>
            <w:r w:rsidRPr="00387A43">
              <w:rPr>
                <w:bCs/>
                <w:sz w:val="24"/>
                <w:szCs w:val="24"/>
              </w:rPr>
              <w:t>dését, valamint ismerje a hegységképződés folyamatait, az ásványok és kőzetek keletkezését. Tudja elemezni az égha</w:t>
            </w:r>
            <w:r w:rsidRPr="00387A43">
              <w:rPr>
                <w:bCs/>
                <w:sz w:val="24"/>
                <w:szCs w:val="24"/>
              </w:rPr>
              <w:t>j</w:t>
            </w:r>
            <w:r w:rsidRPr="00387A43">
              <w:rPr>
                <w:bCs/>
                <w:sz w:val="24"/>
                <w:szCs w:val="24"/>
              </w:rPr>
              <w:t>lati diagramokat</w:t>
            </w:r>
          </w:p>
        </w:tc>
      </w:tr>
      <w:tr w:rsidR="00387A43" w:rsidRPr="00805814" w:rsidTr="001438B5">
        <w:tc>
          <w:tcPr>
            <w:tcW w:w="2458" w:type="dxa"/>
          </w:tcPr>
          <w:p w:rsidR="00387A43" w:rsidRDefault="00387A43" w:rsidP="001438B5">
            <w:pPr>
              <w:rPr>
                <w:rFonts w:asciiTheme="majorHAnsi" w:hAnsiTheme="majorHAnsi"/>
                <w:sz w:val="24"/>
                <w:szCs w:val="24"/>
              </w:rPr>
            </w:pPr>
            <w:r>
              <w:rPr>
                <w:rFonts w:asciiTheme="majorHAnsi" w:hAnsiTheme="majorHAnsi"/>
                <w:sz w:val="24"/>
                <w:szCs w:val="24"/>
              </w:rPr>
              <w:t>A továbbhaladáshoz kötelező fogalmak</w:t>
            </w:r>
          </w:p>
        </w:tc>
        <w:tc>
          <w:tcPr>
            <w:tcW w:w="7891" w:type="dxa"/>
          </w:tcPr>
          <w:p w:rsidR="00387A43" w:rsidRPr="00387A43" w:rsidRDefault="00387A43" w:rsidP="00387A43">
            <w:pPr>
              <w:widowControl w:val="0"/>
              <w:ind w:left="360"/>
              <w:rPr>
                <w:bCs/>
                <w:sz w:val="24"/>
                <w:szCs w:val="24"/>
              </w:rPr>
            </w:pPr>
            <w:proofErr w:type="gramStart"/>
            <w:r w:rsidRPr="00387A43">
              <w:rPr>
                <w:bCs/>
                <w:sz w:val="24"/>
                <w:szCs w:val="24"/>
              </w:rPr>
              <w:t xml:space="preserve">Galaxis, fényév, csillagászati egység, ekliptika ferdesége, </w:t>
            </w:r>
            <w:proofErr w:type="spellStart"/>
            <w:r w:rsidRPr="00387A43">
              <w:rPr>
                <w:bCs/>
                <w:sz w:val="24"/>
                <w:szCs w:val="24"/>
              </w:rPr>
              <w:t>geoid</w:t>
            </w:r>
            <w:proofErr w:type="spellEnd"/>
            <w:r w:rsidRPr="00387A43">
              <w:rPr>
                <w:bCs/>
                <w:sz w:val="24"/>
                <w:szCs w:val="24"/>
              </w:rPr>
              <w:t>, holdf</w:t>
            </w:r>
            <w:r w:rsidRPr="00387A43">
              <w:rPr>
                <w:bCs/>
                <w:sz w:val="24"/>
                <w:szCs w:val="24"/>
              </w:rPr>
              <w:t>á</w:t>
            </w:r>
            <w:r w:rsidRPr="00387A43">
              <w:rPr>
                <w:bCs/>
                <w:sz w:val="24"/>
                <w:szCs w:val="24"/>
              </w:rPr>
              <w:t xml:space="preserve">zisok, horizont, fokhálózat, világidő, zónaidő, gömbhéj, geotermikus gradiens, </w:t>
            </w:r>
            <w:proofErr w:type="spellStart"/>
            <w:r w:rsidRPr="00387A43">
              <w:rPr>
                <w:bCs/>
                <w:sz w:val="24"/>
                <w:szCs w:val="24"/>
              </w:rPr>
              <w:t>paleomágnesség</w:t>
            </w:r>
            <w:proofErr w:type="spellEnd"/>
            <w:r w:rsidRPr="00387A43">
              <w:rPr>
                <w:bCs/>
                <w:sz w:val="24"/>
                <w:szCs w:val="24"/>
              </w:rPr>
              <w:t xml:space="preserve">, </w:t>
            </w:r>
            <w:proofErr w:type="spellStart"/>
            <w:r w:rsidRPr="00387A43">
              <w:rPr>
                <w:bCs/>
                <w:sz w:val="24"/>
                <w:szCs w:val="24"/>
              </w:rPr>
              <w:t>lemeztektonika</w:t>
            </w:r>
            <w:proofErr w:type="spellEnd"/>
            <w:r w:rsidRPr="00387A43">
              <w:rPr>
                <w:bCs/>
                <w:sz w:val="24"/>
                <w:szCs w:val="24"/>
              </w:rPr>
              <w:t xml:space="preserve">, </w:t>
            </w:r>
            <w:proofErr w:type="spellStart"/>
            <w:r w:rsidRPr="00387A43">
              <w:rPr>
                <w:bCs/>
                <w:sz w:val="24"/>
                <w:szCs w:val="24"/>
              </w:rPr>
              <w:t>magmatizmus</w:t>
            </w:r>
            <w:proofErr w:type="spellEnd"/>
            <w:r w:rsidRPr="00387A43">
              <w:rPr>
                <w:bCs/>
                <w:sz w:val="24"/>
                <w:szCs w:val="24"/>
              </w:rPr>
              <w:t>, vulkani</w:t>
            </w:r>
            <w:r w:rsidRPr="00387A43">
              <w:rPr>
                <w:bCs/>
                <w:sz w:val="24"/>
                <w:szCs w:val="24"/>
              </w:rPr>
              <w:t>z</w:t>
            </w:r>
            <w:r w:rsidRPr="00387A43">
              <w:rPr>
                <w:bCs/>
                <w:sz w:val="24"/>
                <w:szCs w:val="24"/>
              </w:rPr>
              <w:t xml:space="preserve">mus, rétegvulkán, pajzsvulkán, kaldera, </w:t>
            </w:r>
            <w:proofErr w:type="spellStart"/>
            <w:r w:rsidRPr="00387A43">
              <w:rPr>
                <w:bCs/>
                <w:sz w:val="24"/>
                <w:szCs w:val="24"/>
              </w:rPr>
              <w:t>szolfatára</w:t>
            </w:r>
            <w:proofErr w:type="spellEnd"/>
            <w:r w:rsidRPr="00387A43">
              <w:rPr>
                <w:bCs/>
                <w:sz w:val="24"/>
                <w:szCs w:val="24"/>
              </w:rPr>
              <w:t xml:space="preserve">, gejzír, epicentrum, hipocentrum, </w:t>
            </w:r>
            <w:proofErr w:type="spellStart"/>
            <w:r w:rsidRPr="00387A43">
              <w:rPr>
                <w:bCs/>
                <w:sz w:val="24"/>
                <w:szCs w:val="24"/>
              </w:rPr>
              <w:t>cunami</w:t>
            </w:r>
            <w:proofErr w:type="spellEnd"/>
            <w:r w:rsidRPr="00387A43">
              <w:rPr>
                <w:bCs/>
                <w:sz w:val="24"/>
                <w:szCs w:val="24"/>
              </w:rPr>
              <w:t>, Richter-skála, hegységrendszer, gyűrődés, vet</w:t>
            </w:r>
            <w:r w:rsidRPr="00387A43">
              <w:rPr>
                <w:bCs/>
                <w:sz w:val="24"/>
                <w:szCs w:val="24"/>
              </w:rPr>
              <w:t>ő</w:t>
            </w:r>
            <w:r w:rsidRPr="00387A43">
              <w:rPr>
                <w:bCs/>
                <w:sz w:val="24"/>
                <w:szCs w:val="24"/>
              </w:rPr>
              <w:t xml:space="preserve">dés,  kőzetek körforgása, állandó és változó gázok, éghajlati elemek, </w:t>
            </w:r>
            <w:r w:rsidRPr="00387A43">
              <w:rPr>
                <w:bCs/>
                <w:sz w:val="24"/>
                <w:szCs w:val="24"/>
              </w:rPr>
              <w:lastRenderedPageBreak/>
              <w:t>üvegházhatás, izoterma, izobár, harmatpont, ciklon, anticiklon, csapadékfajták, futóáramlás, óceán, tenger, hullámzás, tengeráramlás, tengerjárás, talajvíz, rétegvíz, résvíz, hévíz, gyógyvíz,</w:t>
            </w:r>
            <w:proofErr w:type="gramEnd"/>
            <w:r w:rsidRPr="00387A43">
              <w:rPr>
                <w:bCs/>
                <w:sz w:val="24"/>
                <w:szCs w:val="24"/>
              </w:rPr>
              <w:t xml:space="preserve"> vízgyűjtő terület, vízválasztó, vízhozam, vízjárás, tómedence, </w:t>
            </w:r>
            <w:proofErr w:type="spellStart"/>
            <w:r w:rsidRPr="00387A43">
              <w:rPr>
                <w:bCs/>
                <w:sz w:val="24"/>
                <w:szCs w:val="24"/>
              </w:rPr>
              <w:t>eutrofizáció</w:t>
            </w:r>
            <w:proofErr w:type="spellEnd"/>
            <w:r w:rsidRPr="00387A43">
              <w:rPr>
                <w:bCs/>
                <w:sz w:val="24"/>
                <w:szCs w:val="24"/>
              </w:rPr>
              <w:t>, ge</w:t>
            </w:r>
            <w:r w:rsidRPr="00387A43">
              <w:rPr>
                <w:bCs/>
                <w:sz w:val="24"/>
                <w:szCs w:val="24"/>
              </w:rPr>
              <w:t>o</w:t>
            </w:r>
            <w:r w:rsidRPr="00387A43">
              <w:rPr>
                <w:bCs/>
                <w:sz w:val="24"/>
                <w:szCs w:val="24"/>
              </w:rPr>
              <w:t>morfológia, külső és belső erők, aprózódás, mállás, tömegmozgás, t</w:t>
            </w:r>
            <w:r w:rsidRPr="00387A43">
              <w:rPr>
                <w:bCs/>
                <w:sz w:val="24"/>
                <w:szCs w:val="24"/>
              </w:rPr>
              <w:t>a</w:t>
            </w:r>
            <w:r w:rsidRPr="00387A43">
              <w:rPr>
                <w:bCs/>
                <w:sz w:val="24"/>
                <w:szCs w:val="24"/>
              </w:rPr>
              <w:t>laj, humusz, folyók munkavégző képessége, szakaszjelleg, hordalékkúp, folyótork</w:t>
            </w:r>
            <w:r w:rsidRPr="00387A43">
              <w:rPr>
                <w:bCs/>
                <w:sz w:val="24"/>
                <w:szCs w:val="24"/>
              </w:rPr>
              <w:t>o</w:t>
            </w:r>
            <w:r w:rsidRPr="00387A43">
              <w:rPr>
                <w:bCs/>
                <w:sz w:val="24"/>
                <w:szCs w:val="24"/>
              </w:rPr>
              <w:t>lat, abrázió, turzás, jégár, jégtakaró, glaciális felszínformák, karsztos</w:t>
            </w:r>
            <w:r w:rsidRPr="00387A43">
              <w:rPr>
                <w:bCs/>
                <w:sz w:val="24"/>
                <w:szCs w:val="24"/>
              </w:rPr>
              <w:t>o</w:t>
            </w:r>
            <w:r w:rsidRPr="00387A43">
              <w:rPr>
                <w:bCs/>
                <w:sz w:val="24"/>
                <w:szCs w:val="24"/>
              </w:rPr>
              <w:t>dás, víznyelő, cseppkő, karsztbarlang, szoláris éghajlati öv, földrajzi öv</w:t>
            </w:r>
            <w:r w:rsidRPr="00387A43">
              <w:rPr>
                <w:bCs/>
                <w:sz w:val="24"/>
                <w:szCs w:val="24"/>
              </w:rPr>
              <w:t>e</w:t>
            </w:r>
            <w:r w:rsidRPr="00387A43">
              <w:rPr>
                <w:bCs/>
                <w:sz w:val="24"/>
                <w:szCs w:val="24"/>
              </w:rPr>
              <w:t>zetek, övek és területek.</w:t>
            </w:r>
          </w:p>
        </w:tc>
      </w:tr>
      <w:tr w:rsidR="00387A43" w:rsidRPr="00805814" w:rsidTr="00B457F9">
        <w:tc>
          <w:tcPr>
            <w:tcW w:w="10349" w:type="dxa"/>
            <w:gridSpan w:val="2"/>
          </w:tcPr>
          <w:p w:rsidR="00387A43" w:rsidRPr="009D76BC" w:rsidRDefault="00387A43" w:rsidP="00387A43">
            <w:pPr>
              <w:widowControl w:val="0"/>
              <w:ind w:left="360"/>
              <w:rPr>
                <w:bCs/>
                <w:sz w:val="24"/>
                <w:szCs w:val="24"/>
              </w:rPr>
            </w:pPr>
            <w:r w:rsidRPr="009D76BC">
              <w:rPr>
                <w:bCs/>
                <w:sz w:val="24"/>
                <w:szCs w:val="24"/>
              </w:rPr>
              <w:lastRenderedPageBreak/>
              <w:t>A középszintű érettségi kötelező fogalmai</w:t>
            </w:r>
          </w:p>
        </w:tc>
      </w:tr>
      <w:tr w:rsidR="00846EB2" w:rsidRPr="00805814" w:rsidTr="00B457F9">
        <w:tc>
          <w:tcPr>
            <w:tcW w:w="10349" w:type="dxa"/>
            <w:gridSpan w:val="2"/>
          </w:tcPr>
          <w:tbl>
            <w:tblPr>
              <w:tblW w:w="9181" w:type="dxa"/>
              <w:tblInd w:w="56" w:type="dxa"/>
              <w:tblBorders>
                <w:top w:val="single" w:sz="12" w:space="0" w:color="auto"/>
                <w:left w:val="single" w:sz="8" w:space="0" w:color="auto"/>
                <w:bottom w:val="single" w:sz="8" w:space="0" w:color="auto"/>
                <w:right w:val="single" w:sz="8" w:space="0" w:color="auto"/>
                <w:insideH w:val="single" w:sz="6" w:space="0" w:color="auto"/>
                <w:insideV w:val="single" w:sz="8" w:space="0" w:color="auto"/>
              </w:tblBorders>
              <w:tblCellMar>
                <w:left w:w="57" w:type="dxa"/>
                <w:right w:w="57" w:type="dxa"/>
              </w:tblCellMar>
              <w:tblLook w:val="0000" w:firstRow="0" w:lastRow="0" w:firstColumn="0" w:lastColumn="0" w:noHBand="0" w:noVBand="0"/>
            </w:tblPr>
            <w:tblGrid>
              <w:gridCol w:w="2795"/>
              <w:gridCol w:w="6386"/>
            </w:tblGrid>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spacing w:before="120"/>
                    <w:ind w:left="397" w:hanging="397"/>
                    <w:jc w:val="right"/>
                    <w:rPr>
                      <w:b/>
                      <w:sz w:val="24"/>
                      <w:szCs w:val="24"/>
                    </w:rPr>
                  </w:pPr>
                  <w:r w:rsidRPr="009D76BC">
                    <w:rPr>
                      <w:b/>
                      <w:sz w:val="24"/>
                      <w:szCs w:val="24"/>
                    </w:rPr>
                    <w:t>1. Kozmikus környezetünk</w:t>
                  </w:r>
                </w:p>
                <w:p w:rsidR="00846EB2" w:rsidRPr="009D76BC" w:rsidRDefault="00846EB2" w:rsidP="00B457F9">
                  <w:pPr>
                    <w:spacing w:before="120"/>
                    <w:ind w:left="397"/>
                    <w:jc w:val="right"/>
                    <w:rPr>
                      <w:sz w:val="24"/>
                      <w:szCs w:val="24"/>
                    </w:rPr>
                  </w:pPr>
                  <w:r w:rsidRPr="009D76BC">
                    <w:rPr>
                      <w:b/>
                      <w:sz w:val="24"/>
                      <w:szCs w:val="24"/>
                    </w:rPr>
                    <w:t>a Naprendszer kial</w:t>
                  </w:r>
                  <w:r w:rsidRPr="009D76BC">
                    <w:rPr>
                      <w:b/>
                      <w:sz w:val="24"/>
                      <w:szCs w:val="24"/>
                    </w:rPr>
                    <w:t>a</w:t>
                  </w:r>
                  <w:r w:rsidRPr="009D76BC">
                    <w:rPr>
                      <w:b/>
                      <w:sz w:val="24"/>
                      <w:szCs w:val="24"/>
                    </w:rPr>
                    <w:t xml:space="preserve">kulása, felépítése, </w:t>
                  </w:r>
                  <w:r w:rsidRPr="009D76BC">
                    <w:rPr>
                      <w:b/>
                      <w:sz w:val="24"/>
                      <w:szCs w:val="24"/>
                    </w:rPr>
                    <w:br/>
                    <w:t>helye a</w:t>
                  </w:r>
                  <w:r w:rsidRPr="009D76BC">
                    <w:rPr>
                      <w:b/>
                      <w:sz w:val="24"/>
                      <w:szCs w:val="24"/>
                    </w:rPr>
                    <w:br/>
                    <w:t xml:space="preserve"> Világegyete</w:t>
                  </w:r>
                  <w:r w:rsidRPr="009D76BC">
                    <w:rPr>
                      <w:b/>
                      <w:sz w:val="24"/>
                      <w:szCs w:val="24"/>
                    </w:rPr>
                    <w:t>m</w:t>
                  </w:r>
                  <w:r w:rsidRPr="009D76BC">
                    <w:rPr>
                      <w:b/>
                      <w:sz w:val="24"/>
                      <w:szCs w:val="24"/>
                    </w:rPr>
                    <w:t>ben</w:t>
                  </w:r>
                </w:p>
              </w:tc>
              <w:tc>
                <w:tcPr>
                  <w:tcW w:w="6386" w:type="dxa"/>
                  <w:shd w:val="clear" w:color="auto" w:fill="auto"/>
                </w:tcPr>
                <w:p w:rsidR="00846EB2" w:rsidRPr="009D76BC" w:rsidRDefault="00846EB2" w:rsidP="00B457F9">
                  <w:pPr>
                    <w:rPr>
                      <w:iCs/>
                      <w:sz w:val="24"/>
                      <w:szCs w:val="24"/>
                      <w:u w:val="single"/>
                    </w:rPr>
                  </w:pPr>
                  <w:r w:rsidRPr="009D76BC">
                    <w:rPr>
                      <w:iCs/>
                      <w:sz w:val="24"/>
                      <w:szCs w:val="24"/>
                      <w:u w:val="single"/>
                    </w:rPr>
                    <w:t>Általános fogalmak:</w:t>
                  </w:r>
                </w:p>
                <w:p w:rsidR="00846EB2" w:rsidRPr="009D76BC" w:rsidRDefault="00846EB2" w:rsidP="00B457F9">
                  <w:pPr>
                    <w:rPr>
                      <w:iCs/>
                      <w:sz w:val="24"/>
                      <w:szCs w:val="24"/>
                    </w:rPr>
                  </w:pPr>
                  <w:r w:rsidRPr="009D76BC">
                    <w:rPr>
                      <w:iCs/>
                      <w:sz w:val="24"/>
                      <w:szCs w:val="24"/>
                    </w:rPr>
                    <w:t xml:space="preserve">kozmikus környezet, </w:t>
                  </w:r>
                </w:p>
                <w:p w:rsidR="00846EB2" w:rsidRPr="009D76BC" w:rsidRDefault="00846EB2" w:rsidP="00B457F9">
                  <w:pPr>
                    <w:rPr>
                      <w:iCs/>
                      <w:sz w:val="24"/>
                      <w:szCs w:val="24"/>
                    </w:rPr>
                  </w:pPr>
                  <w:r w:rsidRPr="009D76BC">
                    <w:rPr>
                      <w:iCs/>
                      <w:sz w:val="24"/>
                      <w:szCs w:val="24"/>
                    </w:rPr>
                    <w:t xml:space="preserve">fényév, csillagászati egység (CSE), </w:t>
                  </w:r>
                </w:p>
                <w:p w:rsidR="00846EB2" w:rsidRPr="009D76BC" w:rsidRDefault="00846EB2" w:rsidP="00B457F9">
                  <w:pPr>
                    <w:rPr>
                      <w:iCs/>
                      <w:sz w:val="24"/>
                      <w:szCs w:val="24"/>
                    </w:rPr>
                  </w:pPr>
                  <w:r w:rsidRPr="009D76BC">
                    <w:rPr>
                      <w:iCs/>
                      <w:sz w:val="24"/>
                      <w:szCs w:val="24"/>
                    </w:rPr>
                    <w:t>csillag, bolygó, kőzetbolygó (Föld-típusú), gázbolygó (J</w:t>
                  </w:r>
                  <w:r w:rsidRPr="009D76BC">
                    <w:rPr>
                      <w:iCs/>
                      <w:sz w:val="24"/>
                      <w:szCs w:val="24"/>
                    </w:rPr>
                    <w:t>u</w:t>
                  </w:r>
                  <w:r w:rsidRPr="009D76BC">
                    <w:rPr>
                      <w:iCs/>
                      <w:sz w:val="24"/>
                      <w:szCs w:val="24"/>
                    </w:rPr>
                    <w:t>piter-típusú), a bolygók mozgástörvényei,</w:t>
                  </w:r>
                  <w:r w:rsidRPr="009D76BC">
                    <w:rPr>
                      <w:iCs/>
                      <w:color w:val="FF0000"/>
                      <w:sz w:val="24"/>
                      <w:szCs w:val="24"/>
                    </w:rPr>
                    <w:t xml:space="preserve"> </w:t>
                  </w:r>
                  <w:r w:rsidRPr="009D76BC">
                    <w:rPr>
                      <w:iCs/>
                      <w:sz w:val="24"/>
                      <w:szCs w:val="24"/>
                    </w:rPr>
                    <w:t>gyűrűrendszer, hold, üstökös, meteor, mete</w:t>
                  </w:r>
                  <w:r w:rsidRPr="009D76BC">
                    <w:rPr>
                      <w:iCs/>
                      <w:sz w:val="24"/>
                      <w:szCs w:val="24"/>
                    </w:rPr>
                    <w:t>o</w:t>
                  </w:r>
                  <w:r w:rsidRPr="009D76BC">
                    <w:rPr>
                      <w:iCs/>
                      <w:sz w:val="24"/>
                      <w:szCs w:val="24"/>
                    </w:rPr>
                    <w:t>rit, bolygóközi anyag</w:t>
                  </w: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ind w:left="397"/>
                    <w:jc w:val="right"/>
                    <w:rPr>
                      <w:sz w:val="24"/>
                      <w:szCs w:val="24"/>
                    </w:rPr>
                  </w:pPr>
                  <w:r w:rsidRPr="009D76BC">
                    <w:rPr>
                      <w:b/>
                      <w:sz w:val="24"/>
                      <w:szCs w:val="24"/>
                    </w:rPr>
                    <w:t>a Nap és kísérői</w:t>
                  </w:r>
                </w:p>
              </w:tc>
              <w:tc>
                <w:tcPr>
                  <w:tcW w:w="6386" w:type="dxa"/>
                  <w:shd w:val="clear" w:color="auto" w:fill="auto"/>
                </w:tcPr>
                <w:p w:rsidR="00846EB2" w:rsidRPr="009D76BC" w:rsidRDefault="00846EB2" w:rsidP="00B457F9">
                  <w:pPr>
                    <w:rPr>
                      <w:iCs/>
                      <w:sz w:val="24"/>
                      <w:szCs w:val="24"/>
                    </w:rPr>
                  </w:pPr>
                  <w:r w:rsidRPr="009D76BC">
                    <w:rPr>
                      <w:iCs/>
                      <w:sz w:val="24"/>
                      <w:szCs w:val="24"/>
                    </w:rPr>
                    <w:t>a Nap gömbhéjai,</w:t>
                  </w:r>
                </w:p>
                <w:p w:rsidR="00846EB2" w:rsidRPr="009D76BC" w:rsidRDefault="00846EB2" w:rsidP="00B457F9">
                  <w:pPr>
                    <w:rPr>
                      <w:iCs/>
                      <w:sz w:val="24"/>
                      <w:szCs w:val="24"/>
                    </w:rPr>
                  </w:pPr>
                  <w:r w:rsidRPr="009D76BC">
                    <w:rPr>
                      <w:iCs/>
                      <w:sz w:val="24"/>
                      <w:szCs w:val="24"/>
                    </w:rPr>
                    <w:t xml:space="preserve">napkitörés, napszél, napfolt, sarki fény, </w:t>
                  </w:r>
                </w:p>
                <w:p w:rsidR="00846EB2" w:rsidRPr="009D76BC" w:rsidRDefault="00846EB2" w:rsidP="00B457F9">
                  <w:pPr>
                    <w:rPr>
                      <w:iCs/>
                      <w:sz w:val="24"/>
                      <w:szCs w:val="24"/>
                    </w:rPr>
                  </w:pPr>
                  <w:r w:rsidRPr="009D76BC">
                    <w:rPr>
                      <w:iCs/>
                      <w:sz w:val="24"/>
                      <w:szCs w:val="24"/>
                    </w:rPr>
                    <w:t>nap- és holdfogyatkozás, holdfázisok</w:t>
                  </w: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ind w:left="397"/>
                    <w:jc w:val="right"/>
                    <w:rPr>
                      <w:b/>
                      <w:sz w:val="24"/>
                      <w:szCs w:val="24"/>
                    </w:rPr>
                  </w:pPr>
                  <w:r w:rsidRPr="009D76BC">
                    <w:rPr>
                      <w:b/>
                      <w:sz w:val="24"/>
                      <w:szCs w:val="24"/>
                    </w:rPr>
                    <w:t>a Föld és mozgásai</w:t>
                  </w:r>
                </w:p>
                <w:p w:rsidR="00846EB2" w:rsidRPr="009D76BC" w:rsidRDefault="00846EB2" w:rsidP="00B457F9">
                  <w:pPr>
                    <w:pStyle w:val="Cmsor1"/>
                    <w:rPr>
                      <w:rFonts w:ascii="Calibri" w:hAnsi="Calibri"/>
                      <w:sz w:val="24"/>
                      <w:szCs w:val="24"/>
                    </w:rPr>
                  </w:pPr>
                </w:p>
              </w:tc>
              <w:tc>
                <w:tcPr>
                  <w:tcW w:w="6386" w:type="dxa"/>
                  <w:shd w:val="clear" w:color="auto" w:fill="auto"/>
                </w:tcPr>
                <w:p w:rsidR="00846EB2" w:rsidRPr="009D76BC" w:rsidRDefault="00846EB2" w:rsidP="00B457F9">
                  <w:pPr>
                    <w:rPr>
                      <w:iCs/>
                      <w:sz w:val="24"/>
                      <w:szCs w:val="24"/>
                    </w:rPr>
                  </w:pPr>
                  <w:r w:rsidRPr="009D76BC">
                    <w:rPr>
                      <w:iCs/>
                      <w:sz w:val="24"/>
                      <w:szCs w:val="24"/>
                    </w:rPr>
                    <w:t>földalak (</w:t>
                  </w:r>
                  <w:proofErr w:type="spellStart"/>
                  <w:r w:rsidRPr="009D76BC">
                    <w:rPr>
                      <w:iCs/>
                      <w:sz w:val="24"/>
                      <w:szCs w:val="24"/>
                    </w:rPr>
                    <w:t>geoid</w:t>
                  </w:r>
                  <w:proofErr w:type="spellEnd"/>
                  <w:r w:rsidRPr="009D76BC">
                    <w:rPr>
                      <w:iCs/>
                      <w:sz w:val="24"/>
                      <w:szCs w:val="24"/>
                    </w:rPr>
                    <w:t xml:space="preserve">), </w:t>
                  </w:r>
                </w:p>
                <w:p w:rsidR="00846EB2" w:rsidRPr="009D76BC" w:rsidRDefault="00846EB2" w:rsidP="00B457F9">
                  <w:pPr>
                    <w:jc w:val="both"/>
                    <w:rPr>
                      <w:iCs/>
                      <w:sz w:val="24"/>
                      <w:szCs w:val="24"/>
                    </w:rPr>
                  </w:pPr>
                  <w:r w:rsidRPr="009D76BC">
                    <w:rPr>
                      <w:iCs/>
                      <w:sz w:val="24"/>
                      <w:szCs w:val="24"/>
                    </w:rPr>
                    <w:t>tengely körüli forgás, Nap körüli keringés, látszólagos és valós mo</w:t>
                  </w:r>
                  <w:r w:rsidRPr="009D76BC">
                    <w:rPr>
                      <w:iCs/>
                      <w:sz w:val="24"/>
                      <w:szCs w:val="24"/>
                    </w:rPr>
                    <w:t>z</w:t>
                  </w:r>
                  <w:r w:rsidRPr="009D76BC">
                    <w:rPr>
                      <w:iCs/>
                      <w:sz w:val="24"/>
                      <w:szCs w:val="24"/>
                    </w:rPr>
                    <w:t xml:space="preserve">gás, év, nap, napszakok, </w:t>
                  </w:r>
                </w:p>
                <w:p w:rsidR="00846EB2" w:rsidRPr="009D76BC" w:rsidRDefault="00846EB2" w:rsidP="00B457F9">
                  <w:pPr>
                    <w:jc w:val="both"/>
                    <w:rPr>
                      <w:iCs/>
                      <w:sz w:val="24"/>
                      <w:szCs w:val="24"/>
                    </w:rPr>
                  </w:pPr>
                  <w:r w:rsidRPr="009D76BC">
                    <w:rPr>
                      <w:iCs/>
                      <w:sz w:val="24"/>
                      <w:szCs w:val="24"/>
                    </w:rPr>
                    <w:t xml:space="preserve">napi és évi időszámítás, </w:t>
                  </w:r>
                </w:p>
                <w:p w:rsidR="00846EB2" w:rsidRPr="009D76BC" w:rsidRDefault="00846EB2" w:rsidP="00B457F9">
                  <w:pPr>
                    <w:jc w:val="both"/>
                    <w:rPr>
                      <w:iCs/>
                      <w:sz w:val="24"/>
                      <w:szCs w:val="24"/>
                    </w:rPr>
                  </w:pPr>
                  <w:r w:rsidRPr="009D76BC">
                    <w:rPr>
                      <w:iCs/>
                      <w:sz w:val="24"/>
                      <w:szCs w:val="24"/>
                    </w:rPr>
                    <w:t xml:space="preserve">naptári év, szökőév, helyi idő, zónaidő, időzóna, </w:t>
                  </w:r>
                </w:p>
                <w:p w:rsidR="00846EB2" w:rsidRPr="009D76BC" w:rsidRDefault="00846EB2" w:rsidP="00B457F9">
                  <w:pPr>
                    <w:jc w:val="both"/>
                    <w:rPr>
                      <w:iCs/>
                      <w:sz w:val="24"/>
                      <w:szCs w:val="24"/>
                    </w:rPr>
                  </w:pPr>
                  <w:r w:rsidRPr="009D76BC">
                    <w:rPr>
                      <w:iCs/>
                      <w:sz w:val="24"/>
                      <w:szCs w:val="24"/>
                    </w:rPr>
                    <w:t>tengelyferdeség, tavaszi és őszi napéjegyenlőség, nyári és téli napforduló, csillag</w:t>
                  </w:r>
                  <w:r w:rsidRPr="009D76BC">
                    <w:rPr>
                      <w:iCs/>
                      <w:sz w:val="24"/>
                      <w:szCs w:val="24"/>
                    </w:rPr>
                    <w:t>á</w:t>
                  </w:r>
                  <w:r w:rsidRPr="009D76BC">
                    <w:rPr>
                      <w:iCs/>
                      <w:sz w:val="24"/>
                      <w:szCs w:val="24"/>
                    </w:rPr>
                    <w:t>szati évszakok</w:t>
                  </w: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jc w:val="right"/>
                    <w:rPr>
                      <w:b/>
                      <w:sz w:val="24"/>
                      <w:szCs w:val="24"/>
                    </w:rPr>
                  </w:pPr>
                  <w:r w:rsidRPr="009D76BC">
                    <w:rPr>
                      <w:b/>
                      <w:sz w:val="24"/>
                      <w:szCs w:val="24"/>
                    </w:rPr>
                    <w:t>Az 1. témakörhöz tartozó egyedi fogalmak</w:t>
                  </w:r>
                </w:p>
              </w:tc>
              <w:tc>
                <w:tcPr>
                  <w:tcW w:w="6386" w:type="dxa"/>
                  <w:shd w:val="clear" w:color="auto" w:fill="auto"/>
                </w:tcPr>
                <w:p w:rsidR="00846EB2" w:rsidRPr="009D76BC" w:rsidRDefault="00846EB2" w:rsidP="00B457F9">
                  <w:pPr>
                    <w:jc w:val="both"/>
                    <w:rPr>
                      <w:iCs/>
                      <w:sz w:val="24"/>
                      <w:szCs w:val="24"/>
                    </w:rPr>
                  </w:pPr>
                  <w:r w:rsidRPr="009D76BC">
                    <w:rPr>
                      <w:iCs/>
                      <w:sz w:val="24"/>
                      <w:szCs w:val="24"/>
                    </w:rPr>
                    <w:t xml:space="preserve">Világegyetem, Tejútrendszer, Naprendszer, Nap, Hold, </w:t>
                  </w:r>
                  <w:proofErr w:type="spellStart"/>
                  <w:r w:rsidRPr="009D76BC">
                    <w:rPr>
                      <w:iCs/>
                      <w:sz w:val="24"/>
                      <w:szCs w:val="24"/>
                    </w:rPr>
                    <w:t>Merkur</w:t>
                  </w:r>
                  <w:proofErr w:type="spellEnd"/>
                  <w:r w:rsidRPr="009D76BC">
                    <w:rPr>
                      <w:iCs/>
                      <w:sz w:val="24"/>
                      <w:szCs w:val="24"/>
                    </w:rPr>
                    <w:t>, V</w:t>
                  </w:r>
                  <w:r w:rsidRPr="009D76BC">
                    <w:rPr>
                      <w:iCs/>
                      <w:sz w:val="24"/>
                      <w:szCs w:val="24"/>
                    </w:rPr>
                    <w:t>é</w:t>
                  </w:r>
                  <w:r w:rsidRPr="009D76BC">
                    <w:rPr>
                      <w:iCs/>
                      <w:sz w:val="24"/>
                      <w:szCs w:val="24"/>
                    </w:rPr>
                    <w:t xml:space="preserve">nusz, Mars, Föld, Jupiter, Szaturnusz, Uránusz, Neptunusz, </w:t>
                  </w:r>
                  <w:proofErr w:type="spellStart"/>
                  <w:r w:rsidRPr="009D76BC">
                    <w:rPr>
                      <w:iCs/>
                      <w:sz w:val="24"/>
                      <w:szCs w:val="24"/>
                    </w:rPr>
                    <w:t>Plutó</w:t>
                  </w:r>
                  <w:proofErr w:type="spellEnd"/>
                  <w:r w:rsidRPr="009D76BC">
                    <w:rPr>
                      <w:iCs/>
                      <w:sz w:val="24"/>
                      <w:szCs w:val="24"/>
                    </w:rPr>
                    <w:t>, Sarkcsillag, Nagy-Göncöl</w:t>
                  </w: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ind w:left="397" w:hanging="397"/>
                    <w:jc w:val="right"/>
                    <w:rPr>
                      <w:b/>
                      <w:sz w:val="24"/>
                      <w:szCs w:val="24"/>
                    </w:rPr>
                  </w:pPr>
                  <w:r w:rsidRPr="009D76BC">
                    <w:rPr>
                      <w:b/>
                      <w:sz w:val="24"/>
                      <w:szCs w:val="24"/>
                    </w:rPr>
                    <w:t xml:space="preserve">2. Tájékozódás térben és időben </w:t>
                  </w:r>
                </w:p>
                <w:p w:rsidR="00846EB2" w:rsidRPr="009D76BC" w:rsidRDefault="00846EB2" w:rsidP="00B457F9">
                  <w:pPr>
                    <w:ind w:left="304"/>
                    <w:jc w:val="right"/>
                    <w:rPr>
                      <w:b/>
                      <w:sz w:val="24"/>
                      <w:szCs w:val="24"/>
                    </w:rPr>
                  </w:pPr>
                </w:p>
                <w:p w:rsidR="00846EB2" w:rsidRPr="009D76BC" w:rsidRDefault="00846EB2" w:rsidP="00B457F9">
                  <w:pPr>
                    <w:ind w:left="304"/>
                    <w:jc w:val="right"/>
                    <w:rPr>
                      <w:b/>
                      <w:sz w:val="24"/>
                      <w:szCs w:val="24"/>
                    </w:rPr>
                  </w:pPr>
                  <w:r w:rsidRPr="009D76BC">
                    <w:rPr>
                      <w:b/>
                      <w:sz w:val="24"/>
                      <w:szCs w:val="24"/>
                    </w:rPr>
                    <w:t xml:space="preserve"> Térképészet, a térképi ábráz</w:t>
                  </w:r>
                  <w:r w:rsidRPr="009D76BC">
                    <w:rPr>
                      <w:b/>
                      <w:sz w:val="24"/>
                      <w:szCs w:val="24"/>
                    </w:rPr>
                    <w:t>o</w:t>
                  </w:r>
                  <w:r w:rsidRPr="009D76BC">
                    <w:rPr>
                      <w:b/>
                      <w:sz w:val="24"/>
                      <w:szCs w:val="24"/>
                    </w:rPr>
                    <w:t>lás</w:t>
                  </w:r>
                </w:p>
              </w:tc>
              <w:tc>
                <w:tcPr>
                  <w:tcW w:w="6386" w:type="dxa"/>
                  <w:shd w:val="clear" w:color="auto" w:fill="auto"/>
                </w:tcPr>
                <w:p w:rsidR="00846EB2" w:rsidRPr="009D76BC" w:rsidRDefault="00846EB2" w:rsidP="00B457F9">
                  <w:pPr>
                    <w:jc w:val="both"/>
                    <w:rPr>
                      <w:iCs/>
                      <w:sz w:val="24"/>
                      <w:szCs w:val="24"/>
                      <w:u w:val="single"/>
                    </w:rPr>
                  </w:pPr>
                  <w:r w:rsidRPr="009D76BC">
                    <w:rPr>
                      <w:iCs/>
                      <w:sz w:val="24"/>
                      <w:szCs w:val="24"/>
                      <w:u w:val="single"/>
                    </w:rPr>
                    <w:t>Általános fogalmak:</w:t>
                  </w:r>
                </w:p>
                <w:p w:rsidR="00846EB2" w:rsidRPr="009D76BC" w:rsidRDefault="00846EB2" w:rsidP="00B457F9">
                  <w:pPr>
                    <w:jc w:val="both"/>
                    <w:rPr>
                      <w:iCs/>
                      <w:sz w:val="24"/>
                      <w:szCs w:val="24"/>
                      <w:u w:val="single"/>
                    </w:rPr>
                  </w:pPr>
                  <w:r w:rsidRPr="009D76BC">
                    <w:rPr>
                      <w:iCs/>
                      <w:sz w:val="24"/>
                      <w:szCs w:val="24"/>
                    </w:rPr>
                    <w:t>térképvázlat, térkép, föl</w:t>
                  </w:r>
                  <w:r w:rsidRPr="009D76BC">
                    <w:rPr>
                      <w:iCs/>
                      <w:sz w:val="24"/>
                      <w:szCs w:val="24"/>
                    </w:rPr>
                    <w:t>d</w:t>
                  </w:r>
                  <w:r w:rsidRPr="009D76BC">
                    <w:rPr>
                      <w:iCs/>
                      <w:sz w:val="24"/>
                      <w:szCs w:val="24"/>
                    </w:rPr>
                    <w:t>gömb, vetület, méretarány, vonalas aránymérték, top</w:t>
                  </w:r>
                  <w:r w:rsidRPr="009D76BC">
                    <w:rPr>
                      <w:iCs/>
                      <w:sz w:val="24"/>
                      <w:szCs w:val="24"/>
                    </w:rPr>
                    <w:t>o</w:t>
                  </w:r>
                  <w:r w:rsidRPr="009D76BC">
                    <w:rPr>
                      <w:iCs/>
                      <w:sz w:val="24"/>
                      <w:szCs w:val="24"/>
                    </w:rPr>
                    <w:t>gráfiai-, földrajzi-, tematikus térkép, atlasz, kis-, közepes- és nagy méretarányú térkép, szintvonalas-, szí</w:t>
                  </w:r>
                  <w:r w:rsidRPr="009D76BC">
                    <w:rPr>
                      <w:iCs/>
                      <w:sz w:val="24"/>
                      <w:szCs w:val="24"/>
                    </w:rPr>
                    <w:t>n</w:t>
                  </w:r>
                  <w:r w:rsidRPr="009D76BC">
                    <w:rPr>
                      <w:iCs/>
                      <w:sz w:val="24"/>
                      <w:szCs w:val="24"/>
                    </w:rPr>
                    <w:t>fokozatos-, árnyékolásos dombor</w:t>
                  </w:r>
                  <w:r w:rsidRPr="009D76BC">
                    <w:rPr>
                      <w:iCs/>
                      <w:sz w:val="24"/>
                      <w:szCs w:val="24"/>
                    </w:rPr>
                    <w:softHyphen/>
                    <w:t>zat</w:t>
                  </w:r>
                  <w:r w:rsidRPr="009D76BC">
                    <w:rPr>
                      <w:iCs/>
                      <w:sz w:val="24"/>
                      <w:szCs w:val="24"/>
                    </w:rPr>
                    <w:softHyphen/>
                    <w:t>ábrázolás</w:t>
                  </w:r>
                </w:p>
                <w:p w:rsidR="00846EB2" w:rsidRPr="009D76BC" w:rsidRDefault="00846EB2" w:rsidP="00B457F9">
                  <w:pPr>
                    <w:jc w:val="both"/>
                    <w:rPr>
                      <w:iCs/>
                      <w:sz w:val="24"/>
                      <w:szCs w:val="24"/>
                    </w:rPr>
                  </w:pP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pStyle w:val="Szvegtrzsbehzssal2"/>
                    <w:spacing w:after="0" w:line="240" w:lineRule="auto"/>
                    <w:ind w:left="284"/>
                    <w:jc w:val="right"/>
                    <w:rPr>
                      <w:rFonts w:ascii="Calibri" w:hAnsi="Calibri"/>
                      <w:b/>
                      <w:i w:val="0"/>
                      <w:sz w:val="24"/>
                      <w:szCs w:val="24"/>
                      <w:lang w:eastAsia="en-US"/>
                    </w:rPr>
                  </w:pPr>
                  <w:r w:rsidRPr="009D76BC">
                    <w:rPr>
                      <w:rFonts w:ascii="Calibri" w:hAnsi="Calibri"/>
                      <w:b/>
                      <w:i w:val="0"/>
                      <w:sz w:val="24"/>
                      <w:szCs w:val="24"/>
                      <w:lang w:eastAsia="en-US"/>
                    </w:rPr>
                    <w:lastRenderedPageBreak/>
                    <w:t xml:space="preserve">tevékenységek a </w:t>
                  </w:r>
                  <w:r w:rsidRPr="009D76BC">
                    <w:rPr>
                      <w:rFonts w:ascii="Calibri" w:hAnsi="Calibri"/>
                      <w:b/>
                      <w:i w:val="0"/>
                      <w:sz w:val="24"/>
                      <w:szCs w:val="24"/>
                      <w:lang w:eastAsia="en-US"/>
                    </w:rPr>
                    <w:br/>
                    <w:t>térk</w:t>
                  </w:r>
                  <w:r w:rsidRPr="009D76BC">
                    <w:rPr>
                      <w:rFonts w:ascii="Calibri" w:hAnsi="Calibri"/>
                      <w:b/>
                      <w:i w:val="0"/>
                      <w:sz w:val="24"/>
                      <w:szCs w:val="24"/>
                      <w:lang w:eastAsia="en-US"/>
                    </w:rPr>
                    <w:t>é</w:t>
                  </w:r>
                  <w:r w:rsidRPr="009D76BC">
                    <w:rPr>
                      <w:rFonts w:ascii="Calibri" w:hAnsi="Calibri"/>
                      <w:b/>
                      <w:i w:val="0"/>
                      <w:sz w:val="24"/>
                      <w:szCs w:val="24"/>
                      <w:lang w:eastAsia="en-US"/>
                    </w:rPr>
                    <w:t>pen és a térképpel</w:t>
                  </w:r>
                </w:p>
                <w:p w:rsidR="00846EB2" w:rsidRPr="009D76BC" w:rsidRDefault="00846EB2" w:rsidP="00B457F9">
                  <w:pPr>
                    <w:rPr>
                      <w:b/>
                      <w:sz w:val="24"/>
                      <w:szCs w:val="24"/>
                    </w:rPr>
                  </w:pPr>
                </w:p>
                <w:p w:rsidR="00846EB2" w:rsidRPr="009D76BC" w:rsidRDefault="00846EB2" w:rsidP="00B457F9">
                  <w:pPr>
                    <w:rPr>
                      <w:b/>
                      <w:sz w:val="24"/>
                      <w:szCs w:val="24"/>
                    </w:rPr>
                  </w:pPr>
                </w:p>
                <w:p w:rsidR="00846EB2" w:rsidRPr="009D76BC" w:rsidRDefault="00846EB2" w:rsidP="00B457F9">
                  <w:pPr>
                    <w:rPr>
                      <w:b/>
                      <w:sz w:val="24"/>
                      <w:szCs w:val="24"/>
                    </w:rPr>
                  </w:pPr>
                </w:p>
                <w:p w:rsidR="00846EB2" w:rsidRPr="009D76BC" w:rsidRDefault="00846EB2" w:rsidP="00B457F9">
                  <w:pPr>
                    <w:rPr>
                      <w:b/>
                      <w:sz w:val="24"/>
                      <w:szCs w:val="24"/>
                    </w:rPr>
                  </w:pPr>
                </w:p>
              </w:tc>
              <w:tc>
                <w:tcPr>
                  <w:tcW w:w="6386" w:type="dxa"/>
                  <w:shd w:val="clear" w:color="auto" w:fill="auto"/>
                </w:tcPr>
                <w:p w:rsidR="00846EB2" w:rsidRPr="009D76BC" w:rsidRDefault="00846EB2" w:rsidP="00B457F9">
                  <w:pPr>
                    <w:pStyle w:val="Szvegtrzs"/>
                    <w:jc w:val="both"/>
                    <w:rPr>
                      <w:rFonts w:ascii="Calibri" w:hAnsi="Calibri"/>
                      <w:iCs/>
                      <w:szCs w:val="24"/>
                      <w:lang w:eastAsia="en-US"/>
                    </w:rPr>
                  </w:pPr>
                  <w:r w:rsidRPr="009D76BC">
                    <w:rPr>
                      <w:rFonts w:ascii="Calibri" w:hAnsi="Calibri"/>
                      <w:iCs/>
                      <w:szCs w:val="24"/>
                      <w:lang w:eastAsia="en-US"/>
                    </w:rPr>
                    <w:t xml:space="preserve">tényleges és viszonylagos földrajzi fekvés, tengerszint feletti magasság, magassági szám, abszolút és relatív magasság, látóhatár (horizont), keresztmetszet, tömbszelvény, </w:t>
                  </w:r>
                </w:p>
                <w:p w:rsidR="00846EB2" w:rsidRPr="009D76BC" w:rsidRDefault="00846EB2" w:rsidP="00B457F9">
                  <w:pPr>
                    <w:jc w:val="both"/>
                    <w:rPr>
                      <w:iCs/>
                      <w:sz w:val="24"/>
                      <w:szCs w:val="24"/>
                    </w:rPr>
                  </w:pPr>
                  <w:r w:rsidRPr="009D76BC">
                    <w:rPr>
                      <w:iCs/>
                      <w:sz w:val="24"/>
                      <w:szCs w:val="24"/>
                    </w:rPr>
                    <w:t>földrajzi fokhálózat, szélességi és hosszúsági kör (délkör, mer</w:t>
                  </w:r>
                  <w:r w:rsidRPr="009D76BC">
                    <w:rPr>
                      <w:iCs/>
                      <w:sz w:val="24"/>
                      <w:szCs w:val="24"/>
                    </w:rPr>
                    <w:t>i</w:t>
                  </w:r>
                  <w:r w:rsidRPr="009D76BC">
                    <w:rPr>
                      <w:iCs/>
                      <w:sz w:val="24"/>
                      <w:szCs w:val="24"/>
                    </w:rPr>
                    <w:t>dián), helymeghatározás, távolságmérés és meghatározás, ész</w:t>
                  </w:r>
                  <w:r w:rsidRPr="009D76BC">
                    <w:rPr>
                      <w:iCs/>
                      <w:sz w:val="24"/>
                      <w:szCs w:val="24"/>
                    </w:rPr>
                    <w:t>a</w:t>
                  </w:r>
                  <w:r w:rsidRPr="009D76BC">
                    <w:rPr>
                      <w:iCs/>
                      <w:sz w:val="24"/>
                      <w:szCs w:val="24"/>
                    </w:rPr>
                    <w:t>ki-, déli-, keleti-, nyugati félgömb, jelkulcs, kilo</w:t>
                  </w:r>
                  <w:r w:rsidRPr="009D76BC">
                    <w:rPr>
                      <w:iCs/>
                      <w:sz w:val="24"/>
                      <w:szCs w:val="24"/>
                    </w:rPr>
                    <w:softHyphen/>
                    <w:t>méter-hálózat, keresőhálózat, tájolás, fő- és mellék</w:t>
                  </w:r>
                  <w:r w:rsidRPr="009D76BC">
                    <w:rPr>
                      <w:iCs/>
                      <w:sz w:val="24"/>
                      <w:szCs w:val="24"/>
                    </w:rPr>
                    <w:softHyphen/>
                    <w:t>világtáj, csillagászati és föl</w:t>
                  </w:r>
                  <w:r w:rsidRPr="009D76BC">
                    <w:rPr>
                      <w:iCs/>
                      <w:sz w:val="24"/>
                      <w:szCs w:val="24"/>
                    </w:rPr>
                    <w:t>d</w:t>
                  </w:r>
                  <w:r w:rsidRPr="009D76BC">
                    <w:rPr>
                      <w:iCs/>
                      <w:sz w:val="24"/>
                      <w:szCs w:val="24"/>
                    </w:rPr>
                    <w:t>rajzi északi irány</w:t>
                  </w: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jc w:val="right"/>
                    <w:rPr>
                      <w:b/>
                      <w:sz w:val="24"/>
                      <w:szCs w:val="24"/>
                    </w:rPr>
                  </w:pPr>
                  <w:r w:rsidRPr="009D76BC">
                    <w:rPr>
                      <w:b/>
                      <w:sz w:val="24"/>
                      <w:szCs w:val="24"/>
                    </w:rPr>
                    <w:t>A 2. témakörhöz tartozó egyedi fogalmak</w:t>
                  </w:r>
                </w:p>
              </w:tc>
              <w:tc>
                <w:tcPr>
                  <w:tcW w:w="6386" w:type="dxa"/>
                  <w:shd w:val="clear" w:color="auto" w:fill="auto"/>
                </w:tcPr>
                <w:p w:rsidR="00846EB2" w:rsidRPr="009D76BC" w:rsidRDefault="00846EB2" w:rsidP="00B457F9">
                  <w:pPr>
                    <w:jc w:val="both"/>
                    <w:rPr>
                      <w:iCs/>
                      <w:sz w:val="24"/>
                      <w:szCs w:val="24"/>
                    </w:rPr>
                  </w:pPr>
                  <w:r w:rsidRPr="009D76BC">
                    <w:rPr>
                      <w:iCs/>
                      <w:sz w:val="24"/>
                      <w:szCs w:val="24"/>
                    </w:rPr>
                    <w:t xml:space="preserve">Egyenlítő, Ráktérítő, Baktérítő, Északi sarkkör, Déli sarkkör, Északi-sark, Déli-sark, </w:t>
                  </w:r>
                  <w:proofErr w:type="spellStart"/>
                  <w:r w:rsidRPr="009D76BC">
                    <w:rPr>
                      <w:iCs/>
                      <w:sz w:val="24"/>
                      <w:szCs w:val="24"/>
                    </w:rPr>
                    <w:t>Greenwich</w:t>
                  </w:r>
                  <w:proofErr w:type="spellEnd"/>
                  <w:r w:rsidRPr="009D76BC">
                    <w:rPr>
                      <w:iCs/>
                      <w:sz w:val="24"/>
                      <w:szCs w:val="24"/>
                    </w:rPr>
                    <w:t>, kezdő hosszúsági kör, merid</w:t>
                  </w:r>
                  <w:r w:rsidRPr="009D76BC">
                    <w:rPr>
                      <w:iCs/>
                      <w:sz w:val="24"/>
                      <w:szCs w:val="24"/>
                    </w:rPr>
                    <w:t>i</w:t>
                  </w:r>
                  <w:r w:rsidRPr="009D76BC">
                    <w:rPr>
                      <w:iCs/>
                      <w:sz w:val="24"/>
                      <w:szCs w:val="24"/>
                    </w:rPr>
                    <w:t>án, délkör</w:t>
                  </w:r>
                </w:p>
              </w:tc>
            </w:tr>
            <w:tr w:rsidR="00846EB2" w:rsidRPr="009D76BC" w:rsidTr="00B457F9">
              <w:tblPrEx>
                <w:tblCellMar>
                  <w:top w:w="0" w:type="dxa"/>
                  <w:bottom w:w="0" w:type="dxa"/>
                </w:tblCellMar>
              </w:tblPrEx>
              <w:trPr>
                <w:trHeight w:val="2704"/>
              </w:trPr>
              <w:tc>
                <w:tcPr>
                  <w:tcW w:w="2795" w:type="dxa"/>
                  <w:shd w:val="clear" w:color="auto" w:fill="auto"/>
                </w:tcPr>
                <w:p w:rsidR="00846EB2" w:rsidRPr="009D76BC" w:rsidRDefault="00846EB2" w:rsidP="00B457F9">
                  <w:pPr>
                    <w:spacing w:before="120"/>
                    <w:ind w:left="397" w:hanging="397"/>
                    <w:jc w:val="right"/>
                    <w:rPr>
                      <w:b/>
                      <w:sz w:val="24"/>
                      <w:szCs w:val="24"/>
                    </w:rPr>
                  </w:pPr>
                  <w:r w:rsidRPr="009D76BC">
                    <w:rPr>
                      <w:b/>
                      <w:sz w:val="24"/>
                      <w:szCs w:val="24"/>
                    </w:rPr>
                    <w:t>3. A kőzetburok</w:t>
                  </w:r>
                </w:p>
                <w:p w:rsidR="00846EB2" w:rsidRPr="009D76BC" w:rsidRDefault="00846EB2" w:rsidP="00B457F9">
                  <w:pPr>
                    <w:spacing w:before="120"/>
                    <w:ind w:left="794" w:hanging="397"/>
                    <w:jc w:val="right"/>
                    <w:rPr>
                      <w:b/>
                      <w:sz w:val="24"/>
                      <w:szCs w:val="24"/>
                    </w:rPr>
                  </w:pPr>
                </w:p>
                <w:p w:rsidR="00846EB2" w:rsidRPr="009D76BC" w:rsidRDefault="00846EB2" w:rsidP="00B457F9">
                  <w:pPr>
                    <w:spacing w:before="120"/>
                    <w:ind w:left="794" w:hanging="397"/>
                    <w:jc w:val="right"/>
                    <w:rPr>
                      <w:b/>
                      <w:sz w:val="24"/>
                      <w:szCs w:val="24"/>
                    </w:rPr>
                  </w:pPr>
                  <w:r w:rsidRPr="009D76BC">
                    <w:rPr>
                      <w:b/>
                      <w:sz w:val="24"/>
                      <w:szCs w:val="24"/>
                    </w:rPr>
                    <w:t>földtörténet</w:t>
                  </w:r>
                </w:p>
              </w:tc>
              <w:tc>
                <w:tcPr>
                  <w:tcW w:w="6386" w:type="dxa"/>
                  <w:shd w:val="clear" w:color="auto" w:fill="auto"/>
                </w:tcPr>
                <w:p w:rsidR="00846EB2" w:rsidRPr="009D76BC" w:rsidRDefault="00846EB2" w:rsidP="00B457F9">
                  <w:pPr>
                    <w:jc w:val="both"/>
                    <w:rPr>
                      <w:iCs/>
                      <w:sz w:val="24"/>
                      <w:szCs w:val="24"/>
                      <w:u w:val="single"/>
                    </w:rPr>
                  </w:pPr>
                  <w:r w:rsidRPr="009D76BC">
                    <w:rPr>
                      <w:iCs/>
                      <w:sz w:val="24"/>
                      <w:szCs w:val="24"/>
                      <w:u w:val="single"/>
                    </w:rPr>
                    <w:t>Általános fogalmak:</w:t>
                  </w:r>
                </w:p>
                <w:p w:rsidR="00846EB2" w:rsidRPr="009D76BC" w:rsidRDefault="00846EB2" w:rsidP="00B457F9">
                  <w:pPr>
                    <w:jc w:val="both"/>
                    <w:rPr>
                      <w:iCs/>
                      <w:sz w:val="24"/>
                      <w:szCs w:val="24"/>
                    </w:rPr>
                  </w:pPr>
                  <w:r w:rsidRPr="009D76BC">
                    <w:rPr>
                      <w:iCs/>
                      <w:sz w:val="24"/>
                      <w:szCs w:val="24"/>
                    </w:rPr>
                    <w:t xml:space="preserve">földtan (geológia), ásványtan, kőzettan, </w:t>
                  </w:r>
                </w:p>
                <w:p w:rsidR="00846EB2" w:rsidRPr="009D76BC" w:rsidRDefault="00846EB2" w:rsidP="00B457F9">
                  <w:pPr>
                    <w:jc w:val="both"/>
                    <w:rPr>
                      <w:iCs/>
                      <w:sz w:val="24"/>
                      <w:szCs w:val="24"/>
                    </w:rPr>
                  </w:pPr>
                  <w:r w:rsidRPr="009D76BC">
                    <w:rPr>
                      <w:iCs/>
                      <w:sz w:val="24"/>
                      <w:szCs w:val="24"/>
                    </w:rPr>
                    <w:t>a földtörténet időegységei: idő, időszak, kor, ős-, ó-, közép- és újidő, ősmaradvány,</w:t>
                  </w:r>
                </w:p>
                <w:p w:rsidR="00846EB2" w:rsidRPr="009D76BC" w:rsidRDefault="00846EB2" w:rsidP="00B457F9">
                  <w:pPr>
                    <w:jc w:val="both"/>
                    <w:rPr>
                      <w:iCs/>
                      <w:sz w:val="24"/>
                      <w:szCs w:val="24"/>
                    </w:rPr>
                  </w:pPr>
                  <w:r w:rsidRPr="009D76BC">
                    <w:rPr>
                      <w:iCs/>
                      <w:sz w:val="24"/>
                      <w:szCs w:val="24"/>
                    </w:rPr>
                    <w:t xml:space="preserve">őslégkör, ősóceán, ózon, </w:t>
                  </w:r>
                </w:p>
                <w:p w:rsidR="00846EB2" w:rsidRPr="009D76BC" w:rsidRDefault="00846EB2" w:rsidP="00B457F9">
                  <w:pPr>
                    <w:jc w:val="both"/>
                    <w:rPr>
                      <w:iCs/>
                      <w:sz w:val="24"/>
                      <w:szCs w:val="24"/>
                    </w:rPr>
                  </w:pPr>
                  <w:r w:rsidRPr="009D76BC">
                    <w:rPr>
                      <w:iCs/>
                      <w:sz w:val="24"/>
                      <w:szCs w:val="24"/>
                    </w:rPr>
                    <w:t xml:space="preserve">ősmasszívum, </w:t>
                  </w:r>
                  <w:proofErr w:type="spellStart"/>
                  <w:r w:rsidRPr="009D76BC">
                    <w:rPr>
                      <w:iCs/>
                      <w:sz w:val="24"/>
                      <w:szCs w:val="24"/>
                    </w:rPr>
                    <w:t>kaledóniai-</w:t>
                  </w:r>
                  <w:proofErr w:type="spellEnd"/>
                  <w:r w:rsidRPr="009D76BC">
                    <w:rPr>
                      <w:iCs/>
                      <w:sz w:val="24"/>
                      <w:szCs w:val="24"/>
                    </w:rPr>
                    <w:t xml:space="preserve">, </w:t>
                  </w:r>
                  <w:proofErr w:type="spellStart"/>
                  <w:r w:rsidRPr="009D76BC">
                    <w:rPr>
                      <w:iCs/>
                      <w:sz w:val="24"/>
                      <w:szCs w:val="24"/>
                    </w:rPr>
                    <w:t>variszkuszi-</w:t>
                  </w:r>
                  <w:proofErr w:type="spellEnd"/>
                  <w:r w:rsidRPr="009D76BC">
                    <w:rPr>
                      <w:iCs/>
                      <w:sz w:val="24"/>
                      <w:szCs w:val="24"/>
                    </w:rPr>
                    <w:t>, eurázsiai-, pacifikus hegységképződés,</w:t>
                  </w:r>
                </w:p>
                <w:p w:rsidR="00846EB2" w:rsidRPr="009D76BC" w:rsidRDefault="00846EB2" w:rsidP="00B457F9">
                  <w:pPr>
                    <w:jc w:val="both"/>
                    <w:rPr>
                      <w:iCs/>
                      <w:sz w:val="24"/>
                      <w:szCs w:val="24"/>
                    </w:rPr>
                  </w:pPr>
                  <w:r w:rsidRPr="009D76BC">
                    <w:rPr>
                      <w:iCs/>
                      <w:sz w:val="24"/>
                      <w:szCs w:val="24"/>
                    </w:rPr>
                    <w:t>harmad és negyedidőszak, jégkor (pleisztocén), jelenkor (hol</w:t>
                  </w:r>
                  <w:r w:rsidRPr="009D76BC">
                    <w:rPr>
                      <w:iCs/>
                      <w:sz w:val="24"/>
                      <w:szCs w:val="24"/>
                    </w:rPr>
                    <w:t>o</w:t>
                  </w:r>
                  <w:r w:rsidRPr="009D76BC">
                    <w:rPr>
                      <w:iCs/>
                      <w:sz w:val="24"/>
                      <w:szCs w:val="24"/>
                    </w:rPr>
                    <w:t xml:space="preserve">cén) </w:t>
                  </w: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tabs>
                      <w:tab w:val="left" w:pos="1744"/>
                      <w:tab w:val="left" w:pos="2681"/>
                    </w:tabs>
                    <w:ind w:left="304" w:right="37"/>
                    <w:jc w:val="right"/>
                    <w:rPr>
                      <w:sz w:val="24"/>
                      <w:szCs w:val="24"/>
                    </w:rPr>
                  </w:pPr>
                  <w:r w:rsidRPr="009D76BC">
                    <w:rPr>
                      <w:b/>
                      <w:sz w:val="24"/>
                      <w:szCs w:val="24"/>
                    </w:rPr>
                    <w:t>geoszférák</w:t>
                  </w:r>
                </w:p>
              </w:tc>
              <w:tc>
                <w:tcPr>
                  <w:tcW w:w="6386" w:type="dxa"/>
                  <w:shd w:val="clear" w:color="auto" w:fill="auto"/>
                </w:tcPr>
                <w:p w:rsidR="00846EB2" w:rsidRPr="009D76BC" w:rsidRDefault="00846EB2" w:rsidP="00B457F9">
                  <w:pPr>
                    <w:pStyle w:val="Szvegtrzs"/>
                    <w:jc w:val="both"/>
                    <w:rPr>
                      <w:rFonts w:ascii="Calibri" w:hAnsi="Calibri"/>
                      <w:szCs w:val="24"/>
                      <w:lang w:eastAsia="en-US"/>
                    </w:rPr>
                  </w:pPr>
                  <w:r w:rsidRPr="009D76BC">
                    <w:rPr>
                      <w:rFonts w:ascii="Calibri" w:hAnsi="Calibri"/>
                      <w:szCs w:val="24"/>
                      <w:lang w:eastAsia="en-US"/>
                    </w:rPr>
                    <w:t>gömbhéj, kőzetburok (litoszféra), vízburok (hidroszféra), levegőburok (atmoszféra), bioszféra, talajburok,</w:t>
                  </w:r>
                </w:p>
                <w:p w:rsidR="00846EB2" w:rsidRPr="009D76BC" w:rsidRDefault="00846EB2" w:rsidP="00B457F9">
                  <w:pPr>
                    <w:jc w:val="both"/>
                    <w:rPr>
                      <w:iCs/>
                      <w:sz w:val="24"/>
                      <w:szCs w:val="24"/>
                    </w:rPr>
                  </w:pPr>
                  <w:r w:rsidRPr="009D76BC">
                    <w:rPr>
                      <w:iCs/>
                      <w:sz w:val="24"/>
                      <w:szCs w:val="24"/>
                    </w:rPr>
                    <w:t xml:space="preserve">belső hő, geotermikus </w:t>
                  </w:r>
                  <w:proofErr w:type="spellStart"/>
                  <w:r w:rsidRPr="009D76BC">
                    <w:rPr>
                      <w:iCs/>
                      <w:sz w:val="24"/>
                      <w:szCs w:val="24"/>
                    </w:rPr>
                    <w:t>grádiens</w:t>
                  </w:r>
                  <w:proofErr w:type="spellEnd"/>
                  <w:r w:rsidRPr="009D76BC">
                    <w:rPr>
                      <w:iCs/>
                      <w:sz w:val="24"/>
                      <w:szCs w:val="24"/>
                    </w:rPr>
                    <w:t>, földmágnesség, földkéreg, föl</w:t>
                  </w:r>
                  <w:r w:rsidRPr="009D76BC">
                    <w:rPr>
                      <w:iCs/>
                      <w:sz w:val="24"/>
                      <w:szCs w:val="24"/>
                    </w:rPr>
                    <w:t>d</w:t>
                  </w:r>
                  <w:r w:rsidRPr="009D76BC">
                    <w:rPr>
                      <w:iCs/>
                      <w:sz w:val="24"/>
                      <w:szCs w:val="24"/>
                    </w:rPr>
                    <w:t>köpeny, külső és belső mag, asztenoszféra (lágyköpeny)</w:t>
                  </w:r>
                </w:p>
              </w:tc>
            </w:tr>
            <w:tr w:rsidR="00846EB2" w:rsidRPr="009D76BC" w:rsidTr="00B457F9">
              <w:tblPrEx>
                <w:tblCellMar>
                  <w:top w:w="0" w:type="dxa"/>
                  <w:bottom w:w="0" w:type="dxa"/>
                </w:tblCellMar>
              </w:tblPrEx>
              <w:tc>
                <w:tcPr>
                  <w:tcW w:w="2795" w:type="dxa"/>
                  <w:vMerge w:val="restart"/>
                  <w:shd w:val="clear" w:color="auto" w:fill="auto"/>
                </w:tcPr>
                <w:p w:rsidR="00846EB2" w:rsidRPr="009D76BC" w:rsidRDefault="00846EB2" w:rsidP="00B457F9">
                  <w:pPr>
                    <w:ind w:left="483" w:hanging="397"/>
                    <w:rPr>
                      <w:b/>
                      <w:sz w:val="24"/>
                      <w:szCs w:val="24"/>
                    </w:rPr>
                  </w:pPr>
                </w:p>
                <w:p w:rsidR="00846EB2" w:rsidRPr="009D76BC" w:rsidRDefault="00846EB2" w:rsidP="00B457F9">
                  <w:pPr>
                    <w:ind w:left="483" w:hanging="397"/>
                    <w:rPr>
                      <w:b/>
                      <w:sz w:val="24"/>
                      <w:szCs w:val="24"/>
                    </w:rPr>
                  </w:pPr>
                </w:p>
                <w:p w:rsidR="00846EB2" w:rsidRPr="009D76BC" w:rsidRDefault="00846EB2" w:rsidP="00B457F9">
                  <w:pPr>
                    <w:ind w:left="483" w:hanging="397"/>
                    <w:rPr>
                      <w:b/>
                      <w:sz w:val="24"/>
                      <w:szCs w:val="24"/>
                    </w:rPr>
                  </w:pPr>
                </w:p>
                <w:p w:rsidR="00846EB2" w:rsidRPr="009D76BC" w:rsidRDefault="00846EB2" w:rsidP="00B457F9">
                  <w:pPr>
                    <w:ind w:left="483" w:hanging="397"/>
                    <w:rPr>
                      <w:b/>
                      <w:sz w:val="24"/>
                      <w:szCs w:val="24"/>
                    </w:rPr>
                  </w:pPr>
                </w:p>
                <w:p w:rsidR="00846EB2" w:rsidRPr="009D76BC" w:rsidRDefault="00846EB2" w:rsidP="00B457F9">
                  <w:pPr>
                    <w:ind w:left="483" w:hanging="397"/>
                    <w:rPr>
                      <w:b/>
                      <w:sz w:val="24"/>
                      <w:szCs w:val="24"/>
                    </w:rPr>
                  </w:pPr>
                </w:p>
                <w:p w:rsidR="00846EB2" w:rsidRPr="009D76BC" w:rsidRDefault="00846EB2" w:rsidP="00B457F9">
                  <w:pPr>
                    <w:ind w:left="483" w:hanging="397"/>
                    <w:rPr>
                      <w:b/>
                      <w:sz w:val="24"/>
                      <w:szCs w:val="24"/>
                    </w:rPr>
                  </w:pPr>
                </w:p>
                <w:p w:rsidR="00846EB2" w:rsidRPr="009D76BC" w:rsidRDefault="00846EB2" w:rsidP="00B457F9">
                  <w:pPr>
                    <w:ind w:left="483" w:hanging="397"/>
                    <w:jc w:val="center"/>
                    <w:rPr>
                      <w:b/>
                      <w:sz w:val="24"/>
                      <w:szCs w:val="24"/>
                    </w:rPr>
                  </w:pPr>
                </w:p>
                <w:p w:rsidR="00846EB2" w:rsidRPr="009D76BC" w:rsidRDefault="00846EB2" w:rsidP="00B457F9">
                  <w:pPr>
                    <w:ind w:left="483" w:hanging="397"/>
                    <w:jc w:val="right"/>
                    <w:rPr>
                      <w:b/>
                      <w:sz w:val="24"/>
                      <w:szCs w:val="24"/>
                    </w:rPr>
                  </w:pPr>
                  <w:proofErr w:type="spellStart"/>
                  <w:r w:rsidRPr="009D76BC">
                    <w:rPr>
                      <w:b/>
                      <w:sz w:val="24"/>
                      <w:szCs w:val="24"/>
                    </w:rPr>
                    <w:lastRenderedPageBreak/>
                    <w:t>lemeztektonika</w:t>
                  </w:r>
                  <w:proofErr w:type="spellEnd"/>
                </w:p>
              </w:tc>
              <w:tc>
                <w:tcPr>
                  <w:tcW w:w="6386" w:type="dxa"/>
                  <w:shd w:val="clear" w:color="auto" w:fill="auto"/>
                </w:tcPr>
                <w:p w:rsidR="00846EB2" w:rsidRPr="009D76BC" w:rsidRDefault="00846EB2" w:rsidP="00B457F9">
                  <w:pPr>
                    <w:ind w:right="123"/>
                    <w:jc w:val="both"/>
                    <w:rPr>
                      <w:iCs/>
                      <w:sz w:val="24"/>
                      <w:szCs w:val="24"/>
                    </w:rPr>
                  </w:pPr>
                  <w:r w:rsidRPr="009D76BC">
                    <w:rPr>
                      <w:iCs/>
                      <w:sz w:val="24"/>
                      <w:szCs w:val="24"/>
                    </w:rPr>
                    <w:lastRenderedPageBreak/>
                    <w:t xml:space="preserve">magma, </w:t>
                  </w:r>
                  <w:proofErr w:type="spellStart"/>
                  <w:r w:rsidRPr="009D76BC">
                    <w:rPr>
                      <w:iCs/>
                      <w:sz w:val="24"/>
                      <w:szCs w:val="24"/>
                    </w:rPr>
                    <w:t>magmaáramlás</w:t>
                  </w:r>
                  <w:proofErr w:type="spellEnd"/>
                  <w:r w:rsidRPr="009D76BC">
                    <w:rPr>
                      <w:iCs/>
                      <w:sz w:val="24"/>
                      <w:szCs w:val="24"/>
                    </w:rPr>
                    <w:t>, óceáni és szárazföldi kőzetlemez, óceáni hátság, mélytengeri árok, mélytengeri síkság, hasadé</w:t>
                  </w:r>
                  <w:r w:rsidRPr="009D76BC">
                    <w:rPr>
                      <w:iCs/>
                      <w:sz w:val="24"/>
                      <w:szCs w:val="24"/>
                    </w:rPr>
                    <w:t>k</w:t>
                  </w:r>
                  <w:r w:rsidRPr="009D76BC">
                    <w:rPr>
                      <w:iCs/>
                      <w:sz w:val="24"/>
                      <w:szCs w:val="24"/>
                    </w:rPr>
                    <w:t>völgy,</w:t>
                  </w:r>
                  <w:r w:rsidRPr="009D76BC">
                    <w:rPr>
                      <w:iCs/>
                      <w:sz w:val="24"/>
                      <w:szCs w:val="24"/>
                    </w:rPr>
                    <w:br/>
                    <w:t>kontinensvándorlás, alábukás, beolvadás, távolodó-, közeledő (ütk</w:t>
                  </w:r>
                  <w:r w:rsidRPr="009D76BC">
                    <w:rPr>
                      <w:iCs/>
                      <w:sz w:val="24"/>
                      <w:szCs w:val="24"/>
                    </w:rPr>
                    <w:t>ö</w:t>
                  </w:r>
                  <w:r w:rsidRPr="009D76BC">
                    <w:rPr>
                      <w:iCs/>
                      <w:sz w:val="24"/>
                      <w:szCs w:val="24"/>
                    </w:rPr>
                    <w:t>ző)-, elcsúszó lemezmozgás,</w:t>
                  </w:r>
                </w:p>
                <w:p w:rsidR="00846EB2" w:rsidRPr="009D76BC" w:rsidRDefault="00846EB2" w:rsidP="00B457F9">
                  <w:pPr>
                    <w:ind w:right="123"/>
                    <w:jc w:val="both"/>
                    <w:rPr>
                      <w:iCs/>
                      <w:sz w:val="24"/>
                      <w:szCs w:val="24"/>
                    </w:rPr>
                  </w:pPr>
                  <w:r w:rsidRPr="009D76BC">
                    <w:rPr>
                      <w:iCs/>
                      <w:sz w:val="24"/>
                      <w:szCs w:val="24"/>
                    </w:rPr>
                    <w:t xml:space="preserve">érc, mélységi </w:t>
                  </w:r>
                  <w:proofErr w:type="spellStart"/>
                  <w:r w:rsidRPr="009D76BC">
                    <w:rPr>
                      <w:iCs/>
                      <w:sz w:val="24"/>
                      <w:szCs w:val="24"/>
                    </w:rPr>
                    <w:t>magmatizmus</w:t>
                  </w:r>
                  <w:proofErr w:type="spellEnd"/>
                  <w:r w:rsidRPr="009D76BC">
                    <w:rPr>
                      <w:iCs/>
                      <w:sz w:val="24"/>
                      <w:szCs w:val="24"/>
                    </w:rPr>
                    <w:t>, felszíni vulkánosság, láva, vulkáni hamu, párnaláva, pajzsvulkán, rétegvulkán, kürtő, kráter, ro</w:t>
                  </w:r>
                  <w:r w:rsidRPr="009D76BC">
                    <w:rPr>
                      <w:iCs/>
                      <w:sz w:val="24"/>
                      <w:szCs w:val="24"/>
                    </w:rPr>
                    <w:t>b</w:t>
                  </w:r>
                  <w:r w:rsidRPr="009D76BC">
                    <w:rPr>
                      <w:iCs/>
                      <w:sz w:val="24"/>
                      <w:szCs w:val="24"/>
                    </w:rPr>
                    <w:t>banásos vulkán, vulkáni szigetív, vulkáni utóműködés, gejzír, földrengés, szeizmográf, rengésfészek (epicentrum), rengé</w:t>
                  </w:r>
                  <w:r w:rsidRPr="009D76BC">
                    <w:rPr>
                      <w:iCs/>
                      <w:sz w:val="24"/>
                      <w:szCs w:val="24"/>
                    </w:rPr>
                    <w:t>s</w:t>
                  </w:r>
                  <w:r w:rsidRPr="009D76BC">
                    <w:rPr>
                      <w:iCs/>
                      <w:sz w:val="24"/>
                      <w:szCs w:val="24"/>
                    </w:rPr>
                    <w:t>központ (hipocentrum), utórengés</w:t>
                  </w:r>
                </w:p>
              </w:tc>
            </w:tr>
            <w:tr w:rsidR="00846EB2" w:rsidRPr="009D76BC" w:rsidTr="00B457F9">
              <w:tblPrEx>
                <w:tblCellMar>
                  <w:top w:w="0" w:type="dxa"/>
                  <w:bottom w:w="0" w:type="dxa"/>
                </w:tblCellMar>
              </w:tblPrEx>
              <w:tc>
                <w:tcPr>
                  <w:tcW w:w="2795" w:type="dxa"/>
                  <w:vMerge/>
                  <w:shd w:val="clear" w:color="auto" w:fill="auto"/>
                </w:tcPr>
                <w:p w:rsidR="00846EB2" w:rsidRPr="009D76BC" w:rsidRDefault="00846EB2" w:rsidP="00B457F9">
                  <w:pPr>
                    <w:ind w:left="794" w:hanging="397"/>
                    <w:rPr>
                      <w:b/>
                      <w:sz w:val="24"/>
                      <w:szCs w:val="24"/>
                    </w:rPr>
                  </w:pPr>
                </w:p>
              </w:tc>
              <w:tc>
                <w:tcPr>
                  <w:tcW w:w="6386" w:type="dxa"/>
                  <w:shd w:val="clear" w:color="auto" w:fill="auto"/>
                </w:tcPr>
                <w:p w:rsidR="00846EB2" w:rsidRPr="009D76BC" w:rsidRDefault="00846EB2" w:rsidP="00B457F9">
                  <w:pPr>
                    <w:jc w:val="both"/>
                    <w:rPr>
                      <w:sz w:val="24"/>
                      <w:szCs w:val="24"/>
                    </w:rPr>
                  </w:pPr>
                  <w:r w:rsidRPr="009D76BC">
                    <w:rPr>
                      <w:iCs/>
                      <w:sz w:val="24"/>
                      <w:szCs w:val="24"/>
                    </w:rPr>
                    <w:t>a hegységképződés típusai: (két kontinentális-, két óceáni-, óceáni és szárazföldi lemez ütközésével); hegységrendszer, szerk</w:t>
                  </w:r>
                  <w:r w:rsidRPr="009D76BC">
                    <w:rPr>
                      <w:iCs/>
                      <w:sz w:val="24"/>
                      <w:szCs w:val="24"/>
                    </w:rPr>
                    <w:t>e</w:t>
                  </w:r>
                  <w:r w:rsidRPr="009D76BC">
                    <w:rPr>
                      <w:iCs/>
                      <w:sz w:val="24"/>
                      <w:szCs w:val="24"/>
                    </w:rPr>
                    <w:t>zeti mozgások, gyűrődés, redő, vetődés, vetősík, törésvonal, rög, sasbérc, árok, lépcsővidék, medence,</w:t>
                  </w: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spacing w:before="120"/>
                    <w:jc w:val="right"/>
                    <w:rPr>
                      <w:b/>
                      <w:sz w:val="24"/>
                      <w:szCs w:val="24"/>
                    </w:rPr>
                  </w:pPr>
                  <w:r w:rsidRPr="009D76BC">
                    <w:rPr>
                      <w:b/>
                      <w:sz w:val="24"/>
                      <w:szCs w:val="24"/>
                    </w:rPr>
                    <w:lastRenderedPageBreak/>
                    <w:t>kőzetek, ásványok</w:t>
                  </w:r>
                </w:p>
              </w:tc>
              <w:tc>
                <w:tcPr>
                  <w:tcW w:w="6386" w:type="dxa"/>
                  <w:shd w:val="clear" w:color="auto" w:fill="auto"/>
                </w:tcPr>
                <w:p w:rsidR="00846EB2" w:rsidRPr="009D76BC" w:rsidRDefault="00846EB2" w:rsidP="00B457F9">
                  <w:pPr>
                    <w:pStyle w:val="llb"/>
                    <w:jc w:val="both"/>
                    <w:rPr>
                      <w:iCs/>
                      <w:sz w:val="24"/>
                      <w:szCs w:val="24"/>
                    </w:rPr>
                  </w:pPr>
                  <w:r w:rsidRPr="009D76BC">
                    <w:rPr>
                      <w:iCs/>
                      <w:sz w:val="24"/>
                      <w:szCs w:val="24"/>
                    </w:rPr>
                    <w:t xml:space="preserve">ásvány, kőzet, kristály, </w:t>
                  </w:r>
                </w:p>
                <w:p w:rsidR="00846EB2" w:rsidRPr="009D76BC" w:rsidRDefault="00846EB2" w:rsidP="00B457F9">
                  <w:pPr>
                    <w:jc w:val="both"/>
                    <w:rPr>
                      <w:iCs/>
                      <w:sz w:val="24"/>
                      <w:szCs w:val="24"/>
                    </w:rPr>
                  </w:pPr>
                  <w:r w:rsidRPr="009D76BC">
                    <w:rPr>
                      <w:iCs/>
                      <w:sz w:val="24"/>
                      <w:szCs w:val="24"/>
                    </w:rPr>
                    <w:t>mélységi magmás kőzet, vulkáni kiömlési kőzet, vulkáni törm</w:t>
                  </w:r>
                  <w:r w:rsidRPr="009D76BC">
                    <w:rPr>
                      <w:iCs/>
                      <w:sz w:val="24"/>
                      <w:szCs w:val="24"/>
                    </w:rPr>
                    <w:t>e</w:t>
                  </w:r>
                  <w:r w:rsidRPr="009D76BC">
                    <w:rPr>
                      <w:iCs/>
                      <w:sz w:val="24"/>
                      <w:szCs w:val="24"/>
                    </w:rPr>
                    <w:t>lékes kőzet; törmelékes-, vegyi-, szerves üledékes kőzet;</w:t>
                  </w:r>
                </w:p>
                <w:p w:rsidR="00846EB2" w:rsidRPr="009D76BC" w:rsidRDefault="00846EB2" w:rsidP="00B457F9">
                  <w:pPr>
                    <w:tabs>
                      <w:tab w:val="left" w:pos="6840"/>
                    </w:tabs>
                    <w:jc w:val="both"/>
                    <w:rPr>
                      <w:iCs/>
                      <w:sz w:val="24"/>
                      <w:szCs w:val="24"/>
                    </w:rPr>
                  </w:pPr>
                  <w:r w:rsidRPr="009D76BC">
                    <w:rPr>
                      <w:iCs/>
                      <w:sz w:val="24"/>
                      <w:szCs w:val="24"/>
                    </w:rPr>
                    <w:t>átalakult kőzet, kvarc, kősó, mészkő, homok, homokkő, lösz, kőszénfajták, kőolaj, földgáz, agyag, bauxit, vasérc, gránit, andezit, bazalt, riolit, t</w:t>
                  </w:r>
                  <w:r w:rsidRPr="009D76BC">
                    <w:rPr>
                      <w:iCs/>
                      <w:sz w:val="24"/>
                      <w:szCs w:val="24"/>
                    </w:rPr>
                    <w:t>u</w:t>
                  </w:r>
                  <w:r w:rsidRPr="009D76BC">
                    <w:rPr>
                      <w:iCs/>
                      <w:sz w:val="24"/>
                      <w:szCs w:val="24"/>
                    </w:rPr>
                    <w:t>fák, márvány, palás kőzetek</w:t>
                  </w: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spacing w:before="120"/>
                    <w:jc w:val="right"/>
                    <w:rPr>
                      <w:b/>
                      <w:sz w:val="24"/>
                      <w:szCs w:val="24"/>
                    </w:rPr>
                  </w:pPr>
                  <w:r w:rsidRPr="009D76BC">
                    <w:rPr>
                      <w:b/>
                      <w:sz w:val="24"/>
                      <w:szCs w:val="24"/>
                    </w:rPr>
                    <w:t>nagyszerkezeti egységek</w:t>
                  </w:r>
                </w:p>
              </w:tc>
              <w:tc>
                <w:tcPr>
                  <w:tcW w:w="6386" w:type="dxa"/>
                  <w:shd w:val="clear" w:color="auto" w:fill="auto"/>
                </w:tcPr>
                <w:p w:rsidR="00846EB2" w:rsidRPr="009D76BC" w:rsidRDefault="00846EB2" w:rsidP="00B457F9">
                  <w:pPr>
                    <w:pStyle w:val="llb"/>
                    <w:jc w:val="both"/>
                    <w:rPr>
                      <w:iCs/>
                      <w:sz w:val="24"/>
                      <w:szCs w:val="24"/>
                    </w:rPr>
                  </w:pPr>
                  <w:r w:rsidRPr="009D76BC">
                    <w:rPr>
                      <w:iCs/>
                      <w:sz w:val="24"/>
                      <w:szCs w:val="24"/>
                    </w:rPr>
                    <w:t xml:space="preserve">ősföld (ősmasszívum), fedett és fedetlen ősmasszívum, táblás vidék, röghegység, gyűrthegység, vulkanikus hegység, </w:t>
                  </w:r>
                  <w:proofErr w:type="spellStart"/>
                  <w:r w:rsidRPr="009D76BC">
                    <w:rPr>
                      <w:iCs/>
                      <w:sz w:val="24"/>
                      <w:szCs w:val="24"/>
                    </w:rPr>
                    <w:t>süllyedékterület</w:t>
                  </w:r>
                  <w:proofErr w:type="spellEnd"/>
                  <w:r w:rsidRPr="009D76BC">
                    <w:rPr>
                      <w:iCs/>
                      <w:sz w:val="24"/>
                      <w:szCs w:val="24"/>
                    </w:rPr>
                    <w:t>, óceáni medence, óceáni hátság, mélytengeri árok, feltöltött és lepusztult síkság</w:t>
                  </w:r>
                </w:p>
              </w:tc>
            </w:tr>
            <w:tr w:rsidR="00846EB2" w:rsidRPr="009D76BC" w:rsidTr="00B457F9">
              <w:tblPrEx>
                <w:tblCellMar>
                  <w:top w:w="0" w:type="dxa"/>
                  <w:bottom w:w="0" w:type="dxa"/>
                </w:tblCellMar>
              </w:tblPrEx>
              <w:trPr>
                <w:trHeight w:val="1557"/>
              </w:trPr>
              <w:tc>
                <w:tcPr>
                  <w:tcW w:w="2795" w:type="dxa"/>
                  <w:shd w:val="clear" w:color="auto" w:fill="auto"/>
                </w:tcPr>
                <w:p w:rsidR="00846EB2" w:rsidRPr="009D76BC" w:rsidRDefault="00846EB2" w:rsidP="00B457F9">
                  <w:pPr>
                    <w:spacing w:before="120"/>
                    <w:jc w:val="right"/>
                    <w:rPr>
                      <w:b/>
                      <w:sz w:val="24"/>
                      <w:szCs w:val="24"/>
                    </w:rPr>
                  </w:pPr>
                  <w:r w:rsidRPr="009D76BC">
                    <w:rPr>
                      <w:b/>
                      <w:sz w:val="24"/>
                      <w:szCs w:val="24"/>
                    </w:rPr>
                    <w:t>felszínformálódás</w:t>
                  </w:r>
                </w:p>
                <w:p w:rsidR="00846EB2" w:rsidRPr="009D76BC" w:rsidRDefault="00846EB2" w:rsidP="00B457F9">
                  <w:pPr>
                    <w:spacing w:before="120"/>
                    <w:jc w:val="center"/>
                    <w:rPr>
                      <w:b/>
                      <w:sz w:val="24"/>
                      <w:szCs w:val="24"/>
                    </w:rPr>
                  </w:pPr>
                </w:p>
              </w:tc>
              <w:tc>
                <w:tcPr>
                  <w:tcW w:w="6386" w:type="dxa"/>
                  <w:shd w:val="clear" w:color="auto" w:fill="auto"/>
                </w:tcPr>
                <w:p w:rsidR="00846EB2" w:rsidRPr="009D76BC" w:rsidRDefault="00846EB2" w:rsidP="00B457F9">
                  <w:pPr>
                    <w:tabs>
                      <w:tab w:val="left" w:pos="6840"/>
                    </w:tabs>
                    <w:jc w:val="both"/>
                    <w:rPr>
                      <w:iCs/>
                      <w:sz w:val="24"/>
                      <w:szCs w:val="24"/>
                    </w:rPr>
                  </w:pPr>
                  <w:r w:rsidRPr="009D76BC">
                    <w:rPr>
                      <w:iCs/>
                      <w:sz w:val="24"/>
                      <w:szCs w:val="24"/>
                    </w:rPr>
                    <w:t>aprózódás, mállás, szállítás, lepusztulás, felhalmozás, külső és belső erők,</w:t>
                  </w:r>
                </w:p>
                <w:p w:rsidR="00846EB2" w:rsidRPr="009D76BC" w:rsidRDefault="00846EB2" w:rsidP="00B457F9">
                  <w:pPr>
                    <w:jc w:val="both"/>
                    <w:rPr>
                      <w:iCs/>
                      <w:sz w:val="24"/>
                      <w:szCs w:val="24"/>
                    </w:rPr>
                  </w:pPr>
                  <w:r w:rsidRPr="009D76BC">
                    <w:rPr>
                      <w:iCs/>
                      <w:sz w:val="24"/>
                      <w:szCs w:val="24"/>
                    </w:rPr>
                    <w:t>felszínformák: mélyföld, alföld, fennsík, dombság; közép- és magashegység; lánchegység; hátság, völgy, hágó, szoros, m</w:t>
                  </w:r>
                  <w:r w:rsidRPr="009D76BC">
                    <w:rPr>
                      <w:iCs/>
                      <w:sz w:val="24"/>
                      <w:szCs w:val="24"/>
                    </w:rPr>
                    <w:t>e</w:t>
                  </w:r>
                  <w:r w:rsidRPr="009D76BC">
                    <w:rPr>
                      <w:iCs/>
                      <w:sz w:val="24"/>
                      <w:szCs w:val="24"/>
                    </w:rPr>
                    <w:t>dence; tanúhegy</w:t>
                  </w: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spacing w:before="120"/>
                    <w:jc w:val="right"/>
                    <w:rPr>
                      <w:b/>
                      <w:sz w:val="24"/>
                      <w:szCs w:val="24"/>
                    </w:rPr>
                  </w:pPr>
                  <w:r w:rsidRPr="009D76BC">
                    <w:rPr>
                      <w:b/>
                      <w:sz w:val="24"/>
                      <w:szCs w:val="24"/>
                    </w:rPr>
                    <w:t>A 3. témakörhöz tartozó egy</w:t>
                  </w:r>
                  <w:r w:rsidRPr="009D76BC">
                    <w:rPr>
                      <w:b/>
                      <w:sz w:val="24"/>
                      <w:szCs w:val="24"/>
                    </w:rPr>
                    <w:t>e</w:t>
                  </w:r>
                  <w:r w:rsidRPr="009D76BC">
                    <w:rPr>
                      <w:b/>
                      <w:sz w:val="24"/>
                      <w:szCs w:val="24"/>
                    </w:rPr>
                    <w:t>di fogalmak</w:t>
                  </w:r>
                </w:p>
                <w:p w:rsidR="00846EB2" w:rsidRPr="009D76BC" w:rsidRDefault="00846EB2" w:rsidP="00B457F9">
                  <w:pPr>
                    <w:spacing w:before="120"/>
                    <w:jc w:val="right"/>
                    <w:rPr>
                      <w:b/>
                      <w:sz w:val="24"/>
                      <w:szCs w:val="24"/>
                    </w:rPr>
                  </w:pPr>
                </w:p>
              </w:tc>
              <w:tc>
                <w:tcPr>
                  <w:tcW w:w="6386" w:type="dxa"/>
                  <w:shd w:val="clear" w:color="auto" w:fill="auto"/>
                </w:tcPr>
                <w:p w:rsidR="00846EB2" w:rsidRPr="009D76BC" w:rsidRDefault="00846EB2" w:rsidP="00B457F9">
                  <w:pPr>
                    <w:tabs>
                      <w:tab w:val="left" w:pos="6840"/>
                    </w:tabs>
                    <w:rPr>
                      <w:iCs/>
                      <w:sz w:val="24"/>
                      <w:szCs w:val="24"/>
                    </w:rPr>
                  </w:pPr>
                  <w:r w:rsidRPr="009D76BC">
                    <w:rPr>
                      <w:iCs/>
                      <w:sz w:val="24"/>
                      <w:szCs w:val="24"/>
                    </w:rPr>
                    <w:t xml:space="preserve">Eurázsiai-, Pacifikus-, </w:t>
                  </w:r>
                  <w:proofErr w:type="spellStart"/>
                  <w:r w:rsidRPr="009D76BC">
                    <w:rPr>
                      <w:iCs/>
                      <w:sz w:val="24"/>
                      <w:szCs w:val="24"/>
                    </w:rPr>
                    <w:t>Variszkuszi-</w:t>
                  </w:r>
                  <w:proofErr w:type="spellEnd"/>
                  <w:r w:rsidRPr="009D76BC">
                    <w:rPr>
                      <w:iCs/>
                      <w:sz w:val="24"/>
                      <w:szCs w:val="24"/>
                    </w:rPr>
                    <w:t>, Kaledóniai- hegységren</w:t>
                  </w:r>
                  <w:r w:rsidRPr="009D76BC">
                    <w:rPr>
                      <w:iCs/>
                      <w:sz w:val="24"/>
                      <w:szCs w:val="24"/>
                    </w:rPr>
                    <w:t>d</w:t>
                  </w:r>
                  <w:r w:rsidRPr="009D76BC">
                    <w:rPr>
                      <w:iCs/>
                      <w:sz w:val="24"/>
                      <w:szCs w:val="24"/>
                    </w:rPr>
                    <w:t>szer</w:t>
                  </w:r>
                </w:p>
                <w:p w:rsidR="00846EB2" w:rsidRPr="009D76BC" w:rsidRDefault="00846EB2" w:rsidP="00B457F9">
                  <w:pPr>
                    <w:tabs>
                      <w:tab w:val="left" w:pos="6840"/>
                    </w:tabs>
                    <w:rPr>
                      <w:iCs/>
                      <w:sz w:val="24"/>
                      <w:szCs w:val="24"/>
                    </w:rPr>
                  </w:pP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spacing w:before="120"/>
                    <w:ind w:left="397" w:hanging="397"/>
                    <w:jc w:val="right"/>
                    <w:rPr>
                      <w:b/>
                      <w:sz w:val="24"/>
                      <w:szCs w:val="24"/>
                    </w:rPr>
                  </w:pPr>
                  <w:r w:rsidRPr="009D76BC">
                    <w:rPr>
                      <w:b/>
                      <w:sz w:val="24"/>
                      <w:szCs w:val="24"/>
                    </w:rPr>
                    <w:t>4. A légkör</w:t>
                  </w:r>
                </w:p>
                <w:p w:rsidR="00846EB2" w:rsidRPr="009D76BC" w:rsidRDefault="00846EB2" w:rsidP="00B457F9">
                  <w:pPr>
                    <w:spacing w:before="120"/>
                    <w:ind w:left="794" w:hanging="397"/>
                    <w:rPr>
                      <w:b/>
                      <w:sz w:val="24"/>
                      <w:szCs w:val="24"/>
                    </w:rPr>
                  </w:pPr>
                </w:p>
              </w:tc>
              <w:tc>
                <w:tcPr>
                  <w:tcW w:w="6386" w:type="dxa"/>
                  <w:shd w:val="clear" w:color="auto" w:fill="auto"/>
                </w:tcPr>
                <w:p w:rsidR="00846EB2" w:rsidRPr="009D76BC" w:rsidRDefault="00846EB2" w:rsidP="00B457F9">
                  <w:pPr>
                    <w:jc w:val="both"/>
                    <w:rPr>
                      <w:iCs/>
                      <w:sz w:val="24"/>
                      <w:szCs w:val="24"/>
                      <w:u w:val="single"/>
                    </w:rPr>
                  </w:pPr>
                  <w:r w:rsidRPr="009D76BC">
                    <w:rPr>
                      <w:iCs/>
                      <w:sz w:val="24"/>
                      <w:szCs w:val="24"/>
                      <w:u w:val="single"/>
                    </w:rPr>
                    <w:t>Általános fogalmak:</w:t>
                  </w:r>
                </w:p>
                <w:p w:rsidR="00846EB2" w:rsidRPr="009D76BC" w:rsidRDefault="00846EB2" w:rsidP="00B457F9">
                  <w:pPr>
                    <w:jc w:val="both"/>
                    <w:rPr>
                      <w:iCs/>
                      <w:sz w:val="24"/>
                      <w:szCs w:val="24"/>
                    </w:rPr>
                  </w:pPr>
                  <w:r w:rsidRPr="009D76BC">
                    <w:rPr>
                      <w:iCs/>
                      <w:sz w:val="24"/>
                      <w:szCs w:val="24"/>
                    </w:rPr>
                    <w:t>légkör, alsó-, középső-, felső légkör,</w:t>
                  </w:r>
                </w:p>
                <w:p w:rsidR="00846EB2" w:rsidRPr="009D76BC" w:rsidRDefault="00846EB2" w:rsidP="00B457F9">
                  <w:pPr>
                    <w:jc w:val="both"/>
                    <w:rPr>
                      <w:iCs/>
                      <w:sz w:val="24"/>
                      <w:szCs w:val="24"/>
                    </w:rPr>
                  </w:pPr>
                  <w:r w:rsidRPr="009D76BC">
                    <w:rPr>
                      <w:iCs/>
                      <w:sz w:val="24"/>
                      <w:szCs w:val="24"/>
                    </w:rPr>
                    <w:t>troposzféra, sztratoszféra, ózonréteg,</w:t>
                  </w:r>
                </w:p>
                <w:p w:rsidR="00846EB2" w:rsidRPr="009D76BC" w:rsidRDefault="00846EB2" w:rsidP="00B457F9">
                  <w:pPr>
                    <w:tabs>
                      <w:tab w:val="left" w:pos="6840"/>
                    </w:tabs>
                    <w:jc w:val="both"/>
                    <w:rPr>
                      <w:iCs/>
                      <w:sz w:val="24"/>
                      <w:szCs w:val="24"/>
                    </w:rPr>
                  </w:pPr>
                  <w:r w:rsidRPr="009D76BC">
                    <w:rPr>
                      <w:iCs/>
                      <w:sz w:val="24"/>
                      <w:szCs w:val="24"/>
                    </w:rPr>
                    <w:t>állandó-, változó-, erősen változó gázok, vendégany</w:t>
                  </w:r>
                  <w:r w:rsidRPr="009D76BC">
                    <w:rPr>
                      <w:iCs/>
                      <w:sz w:val="24"/>
                      <w:szCs w:val="24"/>
                    </w:rPr>
                    <w:t>a</w:t>
                  </w:r>
                  <w:r w:rsidRPr="009D76BC">
                    <w:rPr>
                      <w:iCs/>
                      <w:sz w:val="24"/>
                      <w:szCs w:val="24"/>
                    </w:rPr>
                    <w:t>gok</w:t>
                  </w: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ind w:left="794" w:hanging="397"/>
                    <w:jc w:val="right"/>
                    <w:rPr>
                      <w:b/>
                      <w:sz w:val="24"/>
                      <w:szCs w:val="24"/>
                    </w:rPr>
                  </w:pPr>
                  <w:r w:rsidRPr="009D76BC">
                    <w:rPr>
                      <w:b/>
                      <w:sz w:val="24"/>
                      <w:szCs w:val="24"/>
                    </w:rPr>
                    <w:t>felmelegedés</w:t>
                  </w:r>
                </w:p>
              </w:tc>
              <w:tc>
                <w:tcPr>
                  <w:tcW w:w="6386" w:type="dxa"/>
                  <w:shd w:val="clear" w:color="auto" w:fill="auto"/>
                </w:tcPr>
                <w:p w:rsidR="00846EB2" w:rsidRPr="009D76BC" w:rsidRDefault="00846EB2" w:rsidP="00B457F9">
                  <w:pPr>
                    <w:pStyle w:val="llb"/>
                    <w:jc w:val="both"/>
                    <w:rPr>
                      <w:iCs/>
                      <w:sz w:val="24"/>
                      <w:szCs w:val="24"/>
                    </w:rPr>
                  </w:pPr>
                  <w:r w:rsidRPr="009D76BC">
                    <w:rPr>
                      <w:iCs/>
                      <w:sz w:val="24"/>
                      <w:szCs w:val="24"/>
                    </w:rPr>
                    <w:t xml:space="preserve">besugárzás, visszaverődés, </w:t>
                  </w:r>
                  <w:proofErr w:type="spellStart"/>
                  <w:r w:rsidRPr="009D76BC">
                    <w:rPr>
                      <w:iCs/>
                      <w:sz w:val="24"/>
                      <w:szCs w:val="24"/>
                    </w:rPr>
                    <w:t>hőelnyelődés</w:t>
                  </w:r>
                  <w:proofErr w:type="spellEnd"/>
                  <w:r w:rsidRPr="009D76BC">
                    <w:rPr>
                      <w:iCs/>
                      <w:sz w:val="24"/>
                      <w:szCs w:val="24"/>
                    </w:rPr>
                    <w:t>, kisugárzás,</w:t>
                  </w:r>
                </w:p>
                <w:p w:rsidR="00846EB2" w:rsidRPr="009D76BC" w:rsidRDefault="00846EB2" w:rsidP="00B457F9">
                  <w:pPr>
                    <w:jc w:val="both"/>
                    <w:rPr>
                      <w:iCs/>
                      <w:sz w:val="24"/>
                      <w:szCs w:val="24"/>
                    </w:rPr>
                  </w:pPr>
                  <w:r w:rsidRPr="009D76BC">
                    <w:rPr>
                      <w:iCs/>
                      <w:sz w:val="24"/>
                      <w:szCs w:val="24"/>
                    </w:rPr>
                    <w:t>üvegházhatás, fényvisszav</w:t>
                  </w:r>
                  <w:r w:rsidRPr="009D76BC">
                    <w:rPr>
                      <w:iCs/>
                      <w:sz w:val="24"/>
                      <w:szCs w:val="24"/>
                    </w:rPr>
                    <w:t>e</w:t>
                  </w:r>
                  <w:r w:rsidRPr="009D76BC">
                    <w:rPr>
                      <w:iCs/>
                      <w:sz w:val="24"/>
                      <w:szCs w:val="24"/>
                    </w:rPr>
                    <w:t>rő-képesség (</w:t>
                  </w:r>
                  <w:proofErr w:type="spellStart"/>
                  <w:r w:rsidRPr="009D76BC">
                    <w:rPr>
                      <w:iCs/>
                      <w:sz w:val="24"/>
                      <w:szCs w:val="24"/>
                    </w:rPr>
                    <w:t>albedo</w:t>
                  </w:r>
                  <w:proofErr w:type="spellEnd"/>
                  <w:r w:rsidRPr="009D76BC">
                    <w:rPr>
                      <w:iCs/>
                      <w:sz w:val="24"/>
                      <w:szCs w:val="24"/>
                    </w:rPr>
                    <w:t>),</w:t>
                  </w:r>
                </w:p>
                <w:p w:rsidR="00846EB2" w:rsidRPr="009D76BC" w:rsidRDefault="00846EB2" w:rsidP="00B457F9">
                  <w:pPr>
                    <w:jc w:val="both"/>
                    <w:rPr>
                      <w:iCs/>
                      <w:sz w:val="24"/>
                      <w:szCs w:val="24"/>
                    </w:rPr>
                  </w:pPr>
                  <w:r w:rsidRPr="009D76BC">
                    <w:rPr>
                      <w:iCs/>
                      <w:sz w:val="24"/>
                      <w:szCs w:val="24"/>
                    </w:rPr>
                    <w:t>felmelegedés és lehűlés, m</w:t>
                  </w:r>
                  <w:r w:rsidRPr="009D76BC">
                    <w:rPr>
                      <w:iCs/>
                      <w:sz w:val="24"/>
                      <w:szCs w:val="24"/>
                    </w:rPr>
                    <w:t>ó</w:t>
                  </w:r>
                  <w:r w:rsidRPr="009D76BC">
                    <w:rPr>
                      <w:iCs/>
                      <w:sz w:val="24"/>
                      <w:szCs w:val="24"/>
                    </w:rPr>
                    <w:t>dosító tényezőik,</w:t>
                  </w:r>
                </w:p>
                <w:p w:rsidR="00846EB2" w:rsidRPr="009D76BC" w:rsidRDefault="00846EB2" w:rsidP="00B457F9">
                  <w:pPr>
                    <w:jc w:val="both"/>
                    <w:rPr>
                      <w:iCs/>
                      <w:sz w:val="24"/>
                      <w:szCs w:val="24"/>
                    </w:rPr>
                  </w:pPr>
                  <w:r w:rsidRPr="009D76BC">
                    <w:rPr>
                      <w:iCs/>
                      <w:sz w:val="24"/>
                      <w:szCs w:val="24"/>
                    </w:rPr>
                    <w:t>a hőmérséklet napi és évi járása, napi-, havi-, évi középhőmé</w:t>
                  </w:r>
                  <w:r w:rsidRPr="009D76BC">
                    <w:rPr>
                      <w:iCs/>
                      <w:sz w:val="24"/>
                      <w:szCs w:val="24"/>
                    </w:rPr>
                    <w:t>r</w:t>
                  </w:r>
                  <w:r w:rsidRPr="009D76BC">
                    <w:rPr>
                      <w:iCs/>
                      <w:sz w:val="24"/>
                      <w:szCs w:val="24"/>
                    </w:rPr>
                    <w:t xml:space="preserve">séklet, napi </w:t>
                  </w:r>
                  <w:proofErr w:type="spellStart"/>
                  <w:r w:rsidRPr="009D76BC">
                    <w:rPr>
                      <w:iCs/>
                      <w:sz w:val="24"/>
                      <w:szCs w:val="24"/>
                    </w:rPr>
                    <w:t>hőingás</w:t>
                  </w:r>
                  <w:proofErr w:type="spellEnd"/>
                  <w:r w:rsidRPr="009D76BC">
                    <w:rPr>
                      <w:iCs/>
                      <w:sz w:val="24"/>
                      <w:szCs w:val="24"/>
                    </w:rPr>
                    <w:t xml:space="preserve">, évi közepes </w:t>
                  </w:r>
                  <w:proofErr w:type="spellStart"/>
                  <w:r w:rsidRPr="009D76BC">
                    <w:rPr>
                      <w:iCs/>
                      <w:sz w:val="24"/>
                      <w:szCs w:val="24"/>
                    </w:rPr>
                    <w:t>hőingás</w:t>
                  </w:r>
                  <w:proofErr w:type="spellEnd"/>
                  <w:r w:rsidRPr="009D76BC">
                    <w:rPr>
                      <w:iCs/>
                      <w:sz w:val="24"/>
                      <w:szCs w:val="24"/>
                    </w:rPr>
                    <w:t xml:space="preserve">, abszolút </w:t>
                  </w:r>
                  <w:proofErr w:type="spellStart"/>
                  <w:r w:rsidRPr="009D76BC">
                    <w:rPr>
                      <w:iCs/>
                      <w:sz w:val="24"/>
                      <w:szCs w:val="24"/>
                    </w:rPr>
                    <w:t>hőingás</w:t>
                  </w:r>
                  <w:proofErr w:type="spellEnd"/>
                  <w:r w:rsidRPr="009D76BC">
                    <w:rPr>
                      <w:iCs/>
                      <w:sz w:val="24"/>
                      <w:szCs w:val="24"/>
                    </w:rPr>
                    <w:t>, iz</w:t>
                  </w:r>
                  <w:r w:rsidRPr="009D76BC">
                    <w:rPr>
                      <w:iCs/>
                      <w:sz w:val="24"/>
                      <w:szCs w:val="24"/>
                    </w:rPr>
                    <w:t>o</w:t>
                  </w:r>
                  <w:r w:rsidRPr="009D76BC">
                    <w:rPr>
                      <w:iCs/>
                      <w:sz w:val="24"/>
                      <w:szCs w:val="24"/>
                    </w:rPr>
                    <w:t>terma</w:t>
                  </w:r>
                </w:p>
                <w:p w:rsidR="00846EB2" w:rsidRPr="009D76BC" w:rsidRDefault="00846EB2" w:rsidP="00B457F9">
                  <w:pPr>
                    <w:jc w:val="both"/>
                    <w:rPr>
                      <w:iCs/>
                      <w:sz w:val="24"/>
                      <w:szCs w:val="24"/>
                    </w:rPr>
                  </w:pP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ind w:left="794" w:hanging="397"/>
                    <w:jc w:val="right"/>
                    <w:rPr>
                      <w:b/>
                      <w:sz w:val="24"/>
                      <w:szCs w:val="24"/>
                    </w:rPr>
                  </w:pPr>
                  <w:r w:rsidRPr="009D76BC">
                    <w:rPr>
                      <w:b/>
                      <w:sz w:val="24"/>
                      <w:szCs w:val="24"/>
                    </w:rPr>
                    <w:lastRenderedPageBreak/>
                    <w:t>a levegő mozgása</w:t>
                  </w:r>
                </w:p>
              </w:tc>
              <w:tc>
                <w:tcPr>
                  <w:tcW w:w="6386" w:type="dxa"/>
                  <w:shd w:val="clear" w:color="auto" w:fill="auto"/>
                </w:tcPr>
                <w:p w:rsidR="00846EB2" w:rsidRPr="009D76BC" w:rsidRDefault="00846EB2" w:rsidP="00B457F9">
                  <w:pPr>
                    <w:pStyle w:val="llb"/>
                    <w:jc w:val="both"/>
                    <w:rPr>
                      <w:iCs/>
                      <w:sz w:val="24"/>
                      <w:szCs w:val="24"/>
                    </w:rPr>
                  </w:pPr>
                  <w:r w:rsidRPr="009D76BC">
                    <w:rPr>
                      <w:iCs/>
                      <w:sz w:val="24"/>
                      <w:szCs w:val="24"/>
                    </w:rPr>
                    <w:t>légnyomás, szél, eltérítő erő, izobár, mérsékelt övezeti ciklon és ant</w:t>
                  </w:r>
                  <w:r w:rsidRPr="009D76BC">
                    <w:rPr>
                      <w:iCs/>
                      <w:sz w:val="24"/>
                      <w:szCs w:val="24"/>
                    </w:rPr>
                    <w:t>i</w:t>
                  </w:r>
                  <w:r w:rsidRPr="009D76BC">
                    <w:rPr>
                      <w:iCs/>
                      <w:sz w:val="24"/>
                      <w:szCs w:val="24"/>
                    </w:rPr>
                    <w:t xml:space="preserve">ciklon, hideg- és </w:t>
                  </w:r>
                  <w:proofErr w:type="spellStart"/>
                  <w:r w:rsidRPr="009D76BC">
                    <w:rPr>
                      <w:iCs/>
                      <w:sz w:val="24"/>
                      <w:szCs w:val="24"/>
                    </w:rPr>
                    <w:t>melegfront</w:t>
                  </w:r>
                  <w:proofErr w:type="spellEnd"/>
                  <w:r w:rsidRPr="009D76BC">
                    <w:rPr>
                      <w:iCs/>
                      <w:sz w:val="24"/>
                      <w:szCs w:val="24"/>
                    </w:rPr>
                    <w:t xml:space="preserve">, frontátvonulás, </w:t>
                  </w:r>
                </w:p>
                <w:p w:rsidR="00846EB2" w:rsidRPr="009D76BC" w:rsidRDefault="00846EB2" w:rsidP="00B457F9">
                  <w:pPr>
                    <w:jc w:val="both"/>
                    <w:rPr>
                      <w:iCs/>
                      <w:sz w:val="24"/>
                      <w:szCs w:val="24"/>
                    </w:rPr>
                  </w:pPr>
                  <w:proofErr w:type="spellStart"/>
                  <w:r w:rsidRPr="009D76BC">
                    <w:rPr>
                      <w:iCs/>
                      <w:sz w:val="24"/>
                      <w:szCs w:val="24"/>
                    </w:rPr>
                    <w:t>homokfodor</w:t>
                  </w:r>
                  <w:proofErr w:type="spellEnd"/>
                  <w:r w:rsidRPr="009D76BC">
                    <w:rPr>
                      <w:iCs/>
                      <w:sz w:val="24"/>
                      <w:szCs w:val="24"/>
                    </w:rPr>
                    <w:t>, szélbarázda, homokbucka (dűne), kőgo</w:t>
                  </w:r>
                  <w:r w:rsidRPr="009D76BC">
                    <w:rPr>
                      <w:iCs/>
                      <w:sz w:val="24"/>
                      <w:szCs w:val="24"/>
                    </w:rPr>
                    <w:t>m</w:t>
                  </w:r>
                  <w:r w:rsidRPr="009D76BC">
                    <w:rPr>
                      <w:iCs/>
                      <w:sz w:val="24"/>
                      <w:szCs w:val="24"/>
                    </w:rPr>
                    <w:t>ba,</w:t>
                  </w:r>
                </w:p>
                <w:p w:rsidR="00846EB2" w:rsidRPr="009D76BC" w:rsidRDefault="00846EB2" w:rsidP="00B457F9">
                  <w:pPr>
                    <w:jc w:val="both"/>
                    <w:rPr>
                      <w:iCs/>
                      <w:sz w:val="24"/>
                      <w:szCs w:val="24"/>
                    </w:rPr>
                  </w:pPr>
                  <w:r w:rsidRPr="009D76BC">
                    <w:rPr>
                      <w:iCs/>
                      <w:sz w:val="24"/>
                      <w:szCs w:val="24"/>
                    </w:rPr>
                    <w:t>szélrendszer, passzát, nyugatias szelek, sarki szelek, általános légkörzés, hőmérsékleti (termikus) egyenlítő, monszun szé</w:t>
                  </w:r>
                  <w:r w:rsidRPr="009D76BC">
                    <w:rPr>
                      <w:iCs/>
                      <w:sz w:val="24"/>
                      <w:szCs w:val="24"/>
                    </w:rPr>
                    <w:t>l</w:t>
                  </w:r>
                  <w:r w:rsidRPr="009D76BC">
                    <w:rPr>
                      <w:iCs/>
                      <w:sz w:val="24"/>
                      <w:szCs w:val="24"/>
                    </w:rPr>
                    <w:t xml:space="preserve">rendszer, forró- és mérsékelt övezeti monszun </w:t>
                  </w: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ind w:left="794" w:hanging="397"/>
                    <w:jc w:val="right"/>
                    <w:rPr>
                      <w:b/>
                      <w:sz w:val="24"/>
                      <w:szCs w:val="24"/>
                    </w:rPr>
                  </w:pPr>
                  <w:r w:rsidRPr="009D76BC">
                    <w:rPr>
                      <w:b/>
                      <w:sz w:val="24"/>
                      <w:szCs w:val="24"/>
                    </w:rPr>
                    <w:t>csapadékképződés</w:t>
                  </w:r>
                </w:p>
              </w:tc>
              <w:tc>
                <w:tcPr>
                  <w:tcW w:w="6386" w:type="dxa"/>
                  <w:shd w:val="clear" w:color="auto" w:fill="auto"/>
                </w:tcPr>
                <w:p w:rsidR="00846EB2" w:rsidRPr="009D76BC" w:rsidRDefault="00846EB2" w:rsidP="00B457F9">
                  <w:pPr>
                    <w:jc w:val="both"/>
                    <w:rPr>
                      <w:iCs/>
                      <w:sz w:val="24"/>
                      <w:szCs w:val="24"/>
                    </w:rPr>
                  </w:pPr>
                  <w:r w:rsidRPr="009D76BC">
                    <w:rPr>
                      <w:iCs/>
                      <w:sz w:val="24"/>
                      <w:szCs w:val="24"/>
                    </w:rPr>
                    <w:t>tényleges és viszonylagos vízgőztartalom, harmatpont, telítet</w:t>
                  </w:r>
                  <w:r w:rsidRPr="009D76BC">
                    <w:rPr>
                      <w:iCs/>
                      <w:sz w:val="24"/>
                      <w:szCs w:val="24"/>
                    </w:rPr>
                    <w:t>t</w:t>
                  </w:r>
                  <w:r w:rsidRPr="009D76BC">
                    <w:rPr>
                      <w:iCs/>
                      <w:sz w:val="24"/>
                      <w:szCs w:val="24"/>
                    </w:rPr>
                    <w:t>ség, túltelítettség, kicsapódás, felhőképződés, csapadékképződés, felhő, köd, hulló csap</w:t>
                  </w:r>
                  <w:r w:rsidRPr="009D76BC">
                    <w:rPr>
                      <w:iCs/>
                      <w:sz w:val="24"/>
                      <w:szCs w:val="24"/>
                    </w:rPr>
                    <w:t>a</w:t>
                  </w:r>
                  <w:r w:rsidRPr="009D76BC">
                    <w:rPr>
                      <w:iCs/>
                      <w:sz w:val="24"/>
                      <w:szCs w:val="24"/>
                    </w:rPr>
                    <w:t xml:space="preserve">dékfajták, </w:t>
                  </w:r>
                  <w:proofErr w:type="spellStart"/>
                  <w:r w:rsidRPr="009D76BC">
                    <w:rPr>
                      <w:iCs/>
                      <w:sz w:val="24"/>
                      <w:szCs w:val="24"/>
                    </w:rPr>
                    <w:t>talajmenti</w:t>
                  </w:r>
                  <w:proofErr w:type="spellEnd"/>
                  <w:r w:rsidRPr="009D76BC">
                    <w:rPr>
                      <w:iCs/>
                      <w:sz w:val="24"/>
                      <w:szCs w:val="24"/>
                    </w:rPr>
                    <w:t xml:space="preserve"> csapadékfajták, csapadéktérkép, aszály</w:t>
                  </w: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spacing w:before="120"/>
                    <w:ind w:left="794" w:hanging="397"/>
                    <w:jc w:val="right"/>
                    <w:rPr>
                      <w:b/>
                      <w:sz w:val="24"/>
                      <w:szCs w:val="24"/>
                    </w:rPr>
                  </w:pPr>
                  <w:r w:rsidRPr="009D76BC">
                    <w:rPr>
                      <w:b/>
                      <w:sz w:val="24"/>
                      <w:szCs w:val="24"/>
                    </w:rPr>
                    <w:t>időjárás és éghajlat</w:t>
                  </w:r>
                </w:p>
              </w:tc>
              <w:tc>
                <w:tcPr>
                  <w:tcW w:w="6386" w:type="dxa"/>
                  <w:shd w:val="clear" w:color="auto" w:fill="auto"/>
                </w:tcPr>
                <w:p w:rsidR="00846EB2" w:rsidRPr="009D76BC" w:rsidRDefault="00846EB2" w:rsidP="00B457F9">
                  <w:pPr>
                    <w:jc w:val="both"/>
                    <w:rPr>
                      <w:iCs/>
                      <w:sz w:val="24"/>
                      <w:szCs w:val="24"/>
                    </w:rPr>
                  </w:pPr>
                  <w:r w:rsidRPr="009D76BC">
                    <w:rPr>
                      <w:iCs/>
                      <w:sz w:val="24"/>
                      <w:szCs w:val="24"/>
                    </w:rPr>
                    <w:t>idő, időjárás, éghajlat, meteorológia, éghajlattan; időjárási té</w:t>
                  </w:r>
                  <w:r w:rsidRPr="009D76BC">
                    <w:rPr>
                      <w:iCs/>
                      <w:sz w:val="24"/>
                      <w:szCs w:val="24"/>
                    </w:rPr>
                    <w:t>r</w:t>
                  </w:r>
                  <w:r w:rsidRPr="009D76BC">
                    <w:rPr>
                      <w:iCs/>
                      <w:sz w:val="24"/>
                      <w:szCs w:val="24"/>
                    </w:rPr>
                    <w:t>kép</w:t>
                  </w:r>
                </w:p>
                <w:p w:rsidR="00846EB2" w:rsidRPr="009D76BC" w:rsidRDefault="00846EB2" w:rsidP="00B457F9">
                  <w:pPr>
                    <w:pStyle w:val="llb"/>
                    <w:jc w:val="both"/>
                    <w:rPr>
                      <w:iCs/>
                      <w:sz w:val="24"/>
                      <w:szCs w:val="24"/>
                    </w:rPr>
                  </w:pPr>
                  <w:r w:rsidRPr="009D76BC">
                    <w:rPr>
                      <w:iCs/>
                      <w:sz w:val="24"/>
                      <w:szCs w:val="24"/>
                    </w:rPr>
                    <w:t>időjárási és éghajlati elem: napsugárzás, hőmérséklet, légny</w:t>
                  </w:r>
                  <w:r w:rsidRPr="009D76BC">
                    <w:rPr>
                      <w:iCs/>
                      <w:sz w:val="24"/>
                      <w:szCs w:val="24"/>
                    </w:rPr>
                    <w:t>o</w:t>
                  </w:r>
                  <w:r w:rsidRPr="009D76BC">
                    <w:rPr>
                      <w:iCs/>
                      <w:sz w:val="24"/>
                      <w:szCs w:val="24"/>
                    </w:rPr>
                    <w:t>más, szél, csapadék,</w:t>
                  </w:r>
                </w:p>
                <w:p w:rsidR="00846EB2" w:rsidRPr="009D76BC" w:rsidRDefault="00846EB2" w:rsidP="00B457F9">
                  <w:pPr>
                    <w:pStyle w:val="llb"/>
                    <w:jc w:val="both"/>
                    <w:rPr>
                      <w:iCs/>
                      <w:sz w:val="24"/>
                      <w:szCs w:val="24"/>
                    </w:rPr>
                  </w:pPr>
                  <w:r w:rsidRPr="009D76BC">
                    <w:rPr>
                      <w:iCs/>
                      <w:sz w:val="24"/>
                      <w:szCs w:val="24"/>
                    </w:rPr>
                    <w:t xml:space="preserve">éghajlatválasztó hegység, </w:t>
                  </w:r>
                </w:p>
                <w:p w:rsidR="00846EB2" w:rsidRPr="009D76BC" w:rsidRDefault="00846EB2" w:rsidP="00B457F9">
                  <w:pPr>
                    <w:pStyle w:val="llb"/>
                    <w:jc w:val="both"/>
                    <w:rPr>
                      <w:iCs/>
                      <w:sz w:val="24"/>
                      <w:szCs w:val="24"/>
                    </w:rPr>
                  </w:pPr>
                  <w:r w:rsidRPr="009D76BC">
                    <w:rPr>
                      <w:iCs/>
                      <w:sz w:val="24"/>
                      <w:szCs w:val="24"/>
                    </w:rPr>
                    <w:t>globális felmelegedés,</w:t>
                  </w:r>
                </w:p>
                <w:p w:rsidR="00846EB2" w:rsidRPr="009D76BC" w:rsidRDefault="00846EB2" w:rsidP="00B457F9">
                  <w:pPr>
                    <w:pStyle w:val="llb"/>
                    <w:jc w:val="both"/>
                    <w:rPr>
                      <w:iCs/>
                      <w:sz w:val="24"/>
                      <w:szCs w:val="24"/>
                    </w:rPr>
                  </w:pPr>
                  <w:r w:rsidRPr="009D76BC">
                    <w:rPr>
                      <w:iCs/>
                      <w:sz w:val="24"/>
                      <w:szCs w:val="24"/>
                    </w:rPr>
                    <w:t>ózonréteg-elvékonyodás, éghajlatváltozás,</w:t>
                  </w:r>
                </w:p>
                <w:p w:rsidR="00846EB2" w:rsidRPr="009D76BC" w:rsidRDefault="00846EB2" w:rsidP="00B457F9">
                  <w:pPr>
                    <w:jc w:val="both"/>
                    <w:rPr>
                      <w:iCs/>
                      <w:sz w:val="24"/>
                      <w:szCs w:val="24"/>
                    </w:rPr>
                  </w:pPr>
                  <w:r w:rsidRPr="009D76BC">
                    <w:rPr>
                      <w:iCs/>
                      <w:sz w:val="24"/>
                      <w:szCs w:val="24"/>
                    </w:rPr>
                    <w:t>légszennyező anyagok, savas eső</w:t>
                  </w: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jc w:val="right"/>
                    <w:rPr>
                      <w:sz w:val="24"/>
                      <w:szCs w:val="24"/>
                    </w:rPr>
                  </w:pPr>
                  <w:r w:rsidRPr="009D76BC">
                    <w:rPr>
                      <w:b/>
                      <w:sz w:val="24"/>
                      <w:szCs w:val="24"/>
                    </w:rPr>
                    <w:t>A 4. témakörhöz tartozó egyedi fogalmak</w:t>
                  </w:r>
                </w:p>
              </w:tc>
              <w:tc>
                <w:tcPr>
                  <w:tcW w:w="6386" w:type="dxa"/>
                  <w:shd w:val="clear" w:color="auto" w:fill="auto"/>
                </w:tcPr>
                <w:p w:rsidR="00846EB2" w:rsidRPr="009D76BC" w:rsidRDefault="00846EB2" w:rsidP="00B457F9">
                  <w:pPr>
                    <w:pStyle w:val="llb"/>
                    <w:rPr>
                      <w:iCs/>
                      <w:sz w:val="24"/>
                      <w:szCs w:val="24"/>
                    </w:rPr>
                  </w:pPr>
                  <w:r w:rsidRPr="009D76BC">
                    <w:rPr>
                      <w:iCs/>
                      <w:sz w:val="24"/>
                      <w:szCs w:val="24"/>
                    </w:rPr>
                    <w:t>„fagyosszentek”, „Medárd-nap”, „vénasszonyok nyara”</w:t>
                  </w: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spacing w:before="120"/>
                    <w:ind w:left="397" w:hanging="397"/>
                    <w:jc w:val="right"/>
                    <w:rPr>
                      <w:b/>
                      <w:sz w:val="24"/>
                      <w:szCs w:val="24"/>
                    </w:rPr>
                  </w:pPr>
                  <w:r w:rsidRPr="009D76BC">
                    <w:rPr>
                      <w:b/>
                      <w:sz w:val="24"/>
                      <w:szCs w:val="24"/>
                    </w:rPr>
                    <w:t>5. A vízburok</w:t>
                  </w:r>
                </w:p>
                <w:p w:rsidR="00846EB2" w:rsidRPr="009D76BC" w:rsidRDefault="00846EB2" w:rsidP="00B457F9">
                  <w:pPr>
                    <w:spacing w:line="276" w:lineRule="exact"/>
                    <w:ind w:left="397"/>
                    <w:jc w:val="right"/>
                    <w:rPr>
                      <w:b/>
                      <w:sz w:val="24"/>
                      <w:szCs w:val="24"/>
                    </w:rPr>
                  </w:pPr>
                  <w:r w:rsidRPr="009D76BC">
                    <w:rPr>
                      <w:b/>
                      <w:sz w:val="24"/>
                      <w:szCs w:val="24"/>
                    </w:rPr>
                    <w:t>világtenger</w:t>
                  </w:r>
                </w:p>
              </w:tc>
              <w:tc>
                <w:tcPr>
                  <w:tcW w:w="6386" w:type="dxa"/>
                  <w:shd w:val="clear" w:color="auto" w:fill="auto"/>
                </w:tcPr>
                <w:p w:rsidR="00846EB2" w:rsidRPr="009D76BC" w:rsidRDefault="00846EB2" w:rsidP="00B457F9">
                  <w:pPr>
                    <w:jc w:val="both"/>
                    <w:rPr>
                      <w:iCs/>
                      <w:sz w:val="24"/>
                      <w:szCs w:val="24"/>
                      <w:u w:val="single"/>
                    </w:rPr>
                  </w:pPr>
                  <w:r w:rsidRPr="009D76BC">
                    <w:rPr>
                      <w:iCs/>
                      <w:sz w:val="24"/>
                      <w:szCs w:val="24"/>
                      <w:u w:val="single"/>
                    </w:rPr>
                    <w:t>Általános fogalmak:</w:t>
                  </w:r>
                </w:p>
                <w:p w:rsidR="00846EB2" w:rsidRPr="009D76BC" w:rsidRDefault="00846EB2" w:rsidP="00B457F9">
                  <w:pPr>
                    <w:jc w:val="both"/>
                    <w:rPr>
                      <w:iCs/>
                      <w:sz w:val="24"/>
                      <w:szCs w:val="24"/>
                    </w:rPr>
                  </w:pPr>
                  <w:r w:rsidRPr="009D76BC">
                    <w:rPr>
                      <w:iCs/>
                      <w:sz w:val="24"/>
                      <w:szCs w:val="24"/>
                    </w:rPr>
                    <w:t>hidrológia, vízburok (hidroszféra), vízháztartás, vízkö</w:t>
                  </w:r>
                  <w:r w:rsidRPr="009D76BC">
                    <w:rPr>
                      <w:iCs/>
                      <w:sz w:val="24"/>
                      <w:szCs w:val="24"/>
                    </w:rPr>
                    <w:t>r</w:t>
                  </w:r>
                  <w:r w:rsidRPr="009D76BC">
                    <w:rPr>
                      <w:iCs/>
                      <w:sz w:val="24"/>
                      <w:szCs w:val="24"/>
                    </w:rPr>
                    <w:t xml:space="preserve">forgás, </w:t>
                  </w:r>
                </w:p>
                <w:p w:rsidR="00846EB2" w:rsidRPr="009D76BC" w:rsidRDefault="00846EB2" w:rsidP="00B457F9">
                  <w:pPr>
                    <w:jc w:val="both"/>
                    <w:rPr>
                      <w:iCs/>
                      <w:sz w:val="24"/>
                      <w:szCs w:val="24"/>
                    </w:rPr>
                  </w:pPr>
                  <w:r w:rsidRPr="009D76BC">
                    <w:rPr>
                      <w:iCs/>
                      <w:sz w:val="24"/>
                      <w:szCs w:val="24"/>
                    </w:rPr>
                    <w:t xml:space="preserve">világtenger, óceán, tenger, tengerszoros, öböl, </w:t>
                  </w:r>
                </w:p>
                <w:p w:rsidR="00846EB2" w:rsidRPr="009D76BC" w:rsidRDefault="00846EB2" w:rsidP="00B457F9">
                  <w:pPr>
                    <w:jc w:val="both"/>
                    <w:rPr>
                      <w:iCs/>
                      <w:sz w:val="24"/>
                      <w:szCs w:val="24"/>
                    </w:rPr>
                  </w:pPr>
                  <w:r w:rsidRPr="009D76BC">
                    <w:rPr>
                      <w:iCs/>
                      <w:sz w:val="24"/>
                      <w:szCs w:val="24"/>
                    </w:rPr>
                    <w:t>beltenger, peremtenger, Földközi tenger ,szárazföldi talapzat (</w:t>
                  </w:r>
                  <w:proofErr w:type="spellStart"/>
                  <w:r w:rsidRPr="009D76BC">
                    <w:rPr>
                      <w:iCs/>
                      <w:sz w:val="24"/>
                      <w:szCs w:val="24"/>
                    </w:rPr>
                    <w:t>self</w:t>
                  </w:r>
                  <w:proofErr w:type="spellEnd"/>
                  <w:r w:rsidRPr="009D76BC">
                    <w:rPr>
                      <w:iCs/>
                      <w:sz w:val="24"/>
                      <w:szCs w:val="24"/>
                    </w:rPr>
                    <w:t>), fajhő, sótart</w:t>
                  </w:r>
                  <w:r w:rsidRPr="009D76BC">
                    <w:rPr>
                      <w:iCs/>
                      <w:sz w:val="24"/>
                      <w:szCs w:val="24"/>
                    </w:rPr>
                    <w:t>a</w:t>
                  </w:r>
                  <w:r w:rsidRPr="009D76BC">
                    <w:rPr>
                      <w:iCs/>
                      <w:sz w:val="24"/>
                      <w:szCs w:val="24"/>
                    </w:rPr>
                    <w:t xml:space="preserve">lom, </w:t>
                  </w:r>
                  <w:proofErr w:type="gramStart"/>
                  <w:r w:rsidRPr="009D76BC">
                    <w:rPr>
                      <w:iCs/>
                      <w:sz w:val="24"/>
                      <w:szCs w:val="24"/>
                    </w:rPr>
                    <w:t>hűtő-fűtő hatás</w:t>
                  </w:r>
                  <w:proofErr w:type="gramEnd"/>
                  <w:r w:rsidRPr="009D76BC">
                    <w:rPr>
                      <w:iCs/>
                      <w:sz w:val="24"/>
                      <w:szCs w:val="24"/>
                    </w:rPr>
                    <w:t xml:space="preserve">, </w:t>
                  </w:r>
                </w:p>
                <w:p w:rsidR="00846EB2" w:rsidRPr="009D76BC" w:rsidRDefault="00846EB2" w:rsidP="00B457F9">
                  <w:pPr>
                    <w:pStyle w:val="llb"/>
                    <w:jc w:val="both"/>
                    <w:rPr>
                      <w:iCs/>
                      <w:sz w:val="24"/>
                      <w:szCs w:val="24"/>
                    </w:rPr>
                  </w:pPr>
                  <w:r w:rsidRPr="009D76BC">
                    <w:rPr>
                      <w:iCs/>
                      <w:sz w:val="24"/>
                      <w:szCs w:val="24"/>
                    </w:rPr>
                    <w:t>hullámzás, hideg és meleg tengeráramlás, tengerjárás, apály, dagály, deltatorkolat, tölcsértorkolat, épülő part, turzás, lag</w:t>
                  </w:r>
                  <w:r w:rsidRPr="009D76BC">
                    <w:rPr>
                      <w:iCs/>
                      <w:sz w:val="24"/>
                      <w:szCs w:val="24"/>
                    </w:rPr>
                    <w:t>ú</w:t>
                  </w:r>
                  <w:r w:rsidRPr="009D76BC">
                    <w:rPr>
                      <w:iCs/>
                      <w:sz w:val="24"/>
                      <w:szCs w:val="24"/>
                    </w:rPr>
                    <w:t>na, pusztuló part, tagolt- és tagolatlan part</w:t>
                  </w: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ind w:left="794" w:hanging="397"/>
                    <w:jc w:val="right"/>
                    <w:rPr>
                      <w:b/>
                      <w:sz w:val="24"/>
                      <w:szCs w:val="24"/>
                    </w:rPr>
                  </w:pPr>
                  <w:r w:rsidRPr="009D76BC">
                    <w:rPr>
                      <w:b/>
                      <w:sz w:val="24"/>
                      <w:szCs w:val="24"/>
                    </w:rPr>
                    <w:t>tavak</w:t>
                  </w:r>
                </w:p>
              </w:tc>
              <w:tc>
                <w:tcPr>
                  <w:tcW w:w="6386" w:type="dxa"/>
                  <w:shd w:val="clear" w:color="auto" w:fill="auto"/>
                </w:tcPr>
                <w:p w:rsidR="00846EB2" w:rsidRPr="009D76BC" w:rsidRDefault="00846EB2" w:rsidP="00B457F9">
                  <w:pPr>
                    <w:pStyle w:val="llb"/>
                    <w:jc w:val="both"/>
                    <w:rPr>
                      <w:iCs/>
                      <w:sz w:val="24"/>
                      <w:szCs w:val="24"/>
                    </w:rPr>
                  </w:pPr>
                  <w:r w:rsidRPr="009D76BC">
                    <w:rPr>
                      <w:iCs/>
                      <w:sz w:val="24"/>
                      <w:szCs w:val="24"/>
                    </w:rPr>
                    <w:t xml:space="preserve">állóvíz, tó, fertő, mocsár, láp, </w:t>
                  </w:r>
                  <w:proofErr w:type="spellStart"/>
                  <w:r w:rsidRPr="009D76BC">
                    <w:rPr>
                      <w:iCs/>
                      <w:sz w:val="24"/>
                      <w:szCs w:val="24"/>
                    </w:rPr>
                    <w:t>eutrofizáció</w:t>
                  </w:r>
                  <w:proofErr w:type="spellEnd"/>
                </w:p>
                <w:p w:rsidR="00846EB2" w:rsidRPr="009D76BC" w:rsidRDefault="00846EB2" w:rsidP="00B457F9">
                  <w:pPr>
                    <w:jc w:val="both"/>
                    <w:rPr>
                      <w:iCs/>
                      <w:sz w:val="24"/>
                      <w:szCs w:val="24"/>
                    </w:rPr>
                  </w:pPr>
                  <w:r w:rsidRPr="009D76BC">
                    <w:rPr>
                      <w:iCs/>
                      <w:sz w:val="24"/>
                      <w:szCs w:val="24"/>
                    </w:rPr>
                    <w:t>kimélyített és elgátolt tóm</w:t>
                  </w:r>
                  <w:r w:rsidRPr="009D76BC">
                    <w:rPr>
                      <w:iCs/>
                      <w:sz w:val="24"/>
                      <w:szCs w:val="24"/>
                    </w:rPr>
                    <w:t>e</w:t>
                  </w:r>
                  <w:r w:rsidRPr="009D76BC">
                    <w:rPr>
                      <w:iCs/>
                      <w:sz w:val="24"/>
                      <w:szCs w:val="24"/>
                    </w:rPr>
                    <w:t xml:space="preserve">dence, </w:t>
                  </w:r>
                </w:p>
                <w:p w:rsidR="00846EB2" w:rsidRPr="009D76BC" w:rsidRDefault="00846EB2" w:rsidP="00B457F9">
                  <w:pPr>
                    <w:jc w:val="both"/>
                    <w:rPr>
                      <w:iCs/>
                      <w:sz w:val="24"/>
                      <w:szCs w:val="24"/>
                    </w:rPr>
                  </w:pPr>
                  <w:r w:rsidRPr="009D76BC">
                    <w:rPr>
                      <w:iCs/>
                      <w:sz w:val="24"/>
                      <w:szCs w:val="24"/>
                    </w:rPr>
                    <w:t>jégvájta-, gleccser-, morotva-, szélvájta-, moréna által e</w:t>
                  </w:r>
                  <w:r w:rsidRPr="009D76BC">
                    <w:rPr>
                      <w:iCs/>
                      <w:sz w:val="24"/>
                      <w:szCs w:val="24"/>
                    </w:rPr>
                    <w:t>l</w:t>
                  </w:r>
                  <w:r w:rsidRPr="009D76BC">
                    <w:rPr>
                      <w:iCs/>
                      <w:sz w:val="24"/>
                      <w:szCs w:val="24"/>
                    </w:rPr>
                    <w:t xml:space="preserve">gátolt-, tektonikus eredetű-, mesterséges tó, </w:t>
                  </w:r>
                </w:p>
                <w:p w:rsidR="00846EB2" w:rsidRPr="009D76BC" w:rsidRDefault="00846EB2" w:rsidP="00B457F9">
                  <w:pPr>
                    <w:jc w:val="both"/>
                    <w:rPr>
                      <w:iCs/>
                      <w:sz w:val="24"/>
                      <w:szCs w:val="24"/>
                    </w:rPr>
                  </w:pPr>
                  <w:r w:rsidRPr="009D76BC">
                    <w:rPr>
                      <w:iCs/>
                      <w:sz w:val="24"/>
                      <w:szCs w:val="24"/>
                    </w:rPr>
                    <w:t>feltöltődés</w:t>
                  </w: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ind w:left="794" w:hanging="397"/>
                    <w:jc w:val="right"/>
                    <w:rPr>
                      <w:b/>
                      <w:sz w:val="24"/>
                      <w:szCs w:val="24"/>
                    </w:rPr>
                  </w:pPr>
                  <w:r w:rsidRPr="009D76BC">
                    <w:rPr>
                      <w:b/>
                      <w:sz w:val="24"/>
                      <w:szCs w:val="24"/>
                    </w:rPr>
                    <w:t>folyóvizek</w:t>
                  </w:r>
                </w:p>
                <w:p w:rsidR="00846EB2" w:rsidRPr="009D76BC" w:rsidRDefault="00846EB2" w:rsidP="00B457F9">
                  <w:pPr>
                    <w:ind w:left="794" w:hanging="397"/>
                    <w:jc w:val="right"/>
                    <w:rPr>
                      <w:b/>
                      <w:sz w:val="24"/>
                      <w:szCs w:val="24"/>
                    </w:rPr>
                  </w:pPr>
                </w:p>
                <w:p w:rsidR="00846EB2" w:rsidRPr="009D76BC" w:rsidRDefault="00846EB2" w:rsidP="00B457F9">
                  <w:pPr>
                    <w:ind w:left="794" w:hanging="397"/>
                    <w:jc w:val="right"/>
                    <w:rPr>
                      <w:b/>
                      <w:sz w:val="24"/>
                      <w:szCs w:val="24"/>
                    </w:rPr>
                  </w:pPr>
                </w:p>
                <w:p w:rsidR="00846EB2" w:rsidRPr="009D76BC" w:rsidRDefault="00846EB2" w:rsidP="00B457F9">
                  <w:pPr>
                    <w:ind w:left="794" w:hanging="397"/>
                    <w:jc w:val="right"/>
                    <w:rPr>
                      <w:b/>
                      <w:sz w:val="24"/>
                      <w:szCs w:val="24"/>
                    </w:rPr>
                  </w:pPr>
                </w:p>
                <w:p w:rsidR="00846EB2" w:rsidRPr="009D76BC" w:rsidRDefault="00846EB2" w:rsidP="00B457F9">
                  <w:pPr>
                    <w:ind w:left="794" w:hanging="397"/>
                    <w:jc w:val="right"/>
                    <w:rPr>
                      <w:b/>
                      <w:sz w:val="24"/>
                      <w:szCs w:val="24"/>
                    </w:rPr>
                  </w:pPr>
                </w:p>
                <w:p w:rsidR="00846EB2" w:rsidRPr="009D76BC" w:rsidRDefault="00846EB2" w:rsidP="00B457F9">
                  <w:pPr>
                    <w:ind w:left="794" w:hanging="397"/>
                    <w:jc w:val="right"/>
                    <w:rPr>
                      <w:b/>
                      <w:sz w:val="24"/>
                      <w:szCs w:val="24"/>
                    </w:rPr>
                  </w:pPr>
                </w:p>
              </w:tc>
              <w:tc>
                <w:tcPr>
                  <w:tcW w:w="6386" w:type="dxa"/>
                  <w:shd w:val="clear" w:color="auto" w:fill="auto"/>
                </w:tcPr>
                <w:p w:rsidR="00846EB2" w:rsidRPr="009D76BC" w:rsidRDefault="00846EB2" w:rsidP="00B457F9">
                  <w:pPr>
                    <w:jc w:val="both"/>
                    <w:rPr>
                      <w:iCs/>
                      <w:sz w:val="24"/>
                      <w:szCs w:val="24"/>
                    </w:rPr>
                  </w:pPr>
                  <w:r w:rsidRPr="009D76BC">
                    <w:rPr>
                      <w:iCs/>
                      <w:sz w:val="24"/>
                      <w:szCs w:val="24"/>
                    </w:rPr>
                    <w:lastRenderedPageBreak/>
                    <w:t>vízgyűjtő terület, vízválasztó, fő- és mellékfolyó, lefolyásos és lefolyástalan terület, vízá</w:t>
                  </w:r>
                  <w:r w:rsidRPr="009D76BC">
                    <w:rPr>
                      <w:iCs/>
                      <w:sz w:val="24"/>
                      <w:szCs w:val="24"/>
                    </w:rPr>
                    <w:t>l</w:t>
                  </w:r>
                  <w:r w:rsidRPr="009D76BC">
                    <w:rPr>
                      <w:iCs/>
                      <w:sz w:val="24"/>
                      <w:szCs w:val="24"/>
                    </w:rPr>
                    <w:t>lás, vízhozam, vízjárás, árvíz, a folyó munkavégző képessége, feltöltődő (alsó)-, oldal</w:t>
                  </w:r>
                  <w:r w:rsidRPr="009D76BC">
                    <w:rPr>
                      <w:iCs/>
                      <w:sz w:val="24"/>
                      <w:szCs w:val="24"/>
                    </w:rPr>
                    <w:t>a</w:t>
                  </w:r>
                  <w:r w:rsidRPr="009D76BC">
                    <w:rPr>
                      <w:iCs/>
                      <w:sz w:val="24"/>
                      <w:szCs w:val="24"/>
                    </w:rPr>
                    <w:t xml:space="preserve">zó (közép)-, </w:t>
                  </w:r>
                  <w:r w:rsidRPr="009D76BC">
                    <w:rPr>
                      <w:iCs/>
                      <w:sz w:val="24"/>
                      <w:szCs w:val="24"/>
                    </w:rPr>
                    <w:lastRenderedPageBreak/>
                    <w:t>bevágódó (felső</w:t>
                  </w:r>
                  <w:proofErr w:type="gramStart"/>
                  <w:r w:rsidRPr="009D76BC">
                    <w:rPr>
                      <w:iCs/>
                      <w:sz w:val="24"/>
                      <w:szCs w:val="24"/>
                    </w:rPr>
                    <w:t>)  szakaszjelleg</w:t>
                  </w:r>
                  <w:proofErr w:type="gramEnd"/>
                  <w:r w:rsidRPr="009D76BC">
                    <w:rPr>
                      <w:iCs/>
                      <w:sz w:val="24"/>
                      <w:szCs w:val="24"/>
                    </w:rPr>
                    <w:t>, hordalék, hordalékkúp, zátony, sziget, V-keresztmetszetű völgy</w:t>
                  </w: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ind w:left="794" w:hanging="397"/>
                    <w:jc w:val="right"/>
                    <w:rPr>
                      <w:b/>
                      <w:sz w:val="24"/>
                      <w:szCs w:val="24"/>
                    </w:rPr>
                  </w:pPr>
                  <w:r w:rsidRPr="009D76BC">
                    <w:rPr>
                      <w:b/>
                      <w:sz w:val="24"/>
                      <w:szCs w:val="24"/>
                    </w:rPr>
                    <w:lastRenderedPageBreak/>
                    <w:t>felszín alatti vizek</w:t>
                  </w:r>
                </w:p>
              </w:tc>
              <w:tc>
                <w:tcPr>
                  <w:tcW w:w="6386" w:type="dxa"/>
                  <w:shd w:val="clear" w:color="auto" w:fill="auto"/>
                </w:tcPr>
                <w:p w:rsidR="00846EB2" w:rsidRPr="009D76BC" w:rsidRDefault="00846EB2" w:rsidP="00B457F9">
                  <w:pPr>
                    <w:jc w:val="both"/>
                    <w:rPr>
                      <w:iCs/>
                      <w:sz w:val="24"/>
                      <w:szCs w:val="24"/>
                    </w:rPr>
                  </w:pPr>
                  <w:r w:rsidRPr="009D76BC">
                    <w:rPr>
                      <w:iCs/>
                      <w:sz w:val="24"/>
                      <w:szCs w:val="24"/>
                    </w:rPr>
                    <w:t>felszín alatti víz, talajnedvesség, talajvíz, rétegvíz, résvíz, be</w:t>
                  </w:r>
                  <w:r w:rsidRPr="009D76BC">
                    <w:rPr>
                      <w:iCs/>
                      <w:sz w:val="24"/>
                      <w:szCs w:val="24"/>
                    </w:rPr>
                    <w:t>l</w:t>
                  </w:r>
                  <w:r w:rsidRPr="009D76BC">
                    <w:rPr>
                      <w:iCs/>
                      <w:sz w:val="24"/>
                      <w:szCs w:val="24"/>
                    </w:rPr>
                    <w:t>víz, artézi víz, ásványvíz, hévíz, gyógyvíz, karsztvíz, forrás,</w:t>
                  </w:r>
                </w:p>
                <w:p w:rsidR="00846EB2" w:rsidRPr="009D76BC" w:rsidRDefault="00846EB2" w:rsidP="00B457F9">
                  <w:pPr>
                    <w:tabs>
                      <w:tab w:val="left" w:pos="6840"/>
                    </w:tabs>
                    <w:jc w:val="both"/>
                    <w:rPr>
                      <w:iCs/>
                      <w:sz w:val="24"/>
                      <w:szCs w:val="24"/>
                    </w:rPr>
                  </w:pPr>
                  <w:r w:rsidRPr="009D76BC">
                    <w:rPr>
                      <w:iCs/>
                      <w:sz w:val="24"/>
                      <w:szCs w:val="24"/>
                    </w:rPr>
                    <w:t xml:space="preserve">karsztformák: víznyelő, dolina (töbör), </w:t>
                  </w:r>
                  <w:proofErr w:type="spellStart"/>
                  <w:r w:rsidRPr="009D76BC">
                    <w:rPr>
                      <w:iCs/>
                      <w:sz w:val="24"/>
                      <w:szCs w:val="24"/>
                    </w:rPr>
                    <w:t>polje</w:t>
                  </w:r>
                  <w:proofErr w:type="spellEnd"/>
                  <w:r w:rsidRPr="009D76BC">
                    <w:rPr>
                      <w:iCs/>
                      <w:sz w:val="24"/>
                      <w:szCs w:val="24"/>
                    </w:rPr>
                    <w:t xml:space="preserve">, </w:t>
                  </w:r>
                  <w:proofErr w:type="spellStart"/>
                  <w:r w:rsidRPr="009D76BC">
                    <w:rPr>
                      <w:iCs/>
                      <w:sz w:val="24"/>
                      <w:szCs w:val="24"/>
                    </w:rPr>
                    <w:t>karrmező</w:t>
                  </w:r>
                  <w:proofErr w:type="spellEnd"/>
                  <w:r w:rsidRPr="009D76BC">
                    <w:rPr>
                      <w:iCs/>
                      <w:sz w:val="24"/>
                      <w:szCs w:val="24"/>
                    </w:rPr>
                    <w:t>, csep</w:t>
                  </w:r>
                  <w:r w:rsidRPr="009D76BC">
                    <w:rPr>
                      <w:iCs/>
                      <w:sz w:val="24"/>
                      <w:szCs w:val="24"/>
                    </w:rPr>
                    <w:t>p</w:t>
                  </w:r>
                  <w:r w:rsidRPr="009D76BC">
                    <w:rPr>
                      <w:iCs/>
                      <w:sz w:val="24"/>
                      <w:szCs w:val="24"/>
                    </w:rPr>
                    <w:t>kő, barlang, barlangi patak, karsztforrás</w:t>
                  </w: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ind w:left="794" w:hanging="397"/>
                    <w:jc w:val="right"/>
                    <w:rPr>
                      <w:b/>
                      <w:sz w:val="24"/>
                      <w:szCs w:val="24"/>
                    </w:rPr>
                  </w:pPr>
                  <w:r w:rsidRPr="009D76BC">
                    <w:rPr>
                      <w:b/>
                      <w:sz w:val="24"/>
                      <w:szCs w:val="24"/>
                    </w:rPr>
                    <w:t>jég és munkája</w:t>
                  </w:r>
                </w:p>
              </w:tc>
              <w:tc>
                <w:tcPr>
                  <w:tcW w:w="6386" w:type="dxa"/>
                  <w:shd w:val="clear" w:color="auto" w:fill="auto"/>
                </w:tcPr>
                <w:p w:rsidR="00846EB2" w:rsidRPr="009D76BC" w:rsidRDefault="00846EB2" w:rsidP="00B457F9">
                  <w:pPr>
                    <w:jc w:val="both"/>
                    <w:rPr>
                      <w:iCs/>
                      <w:sz w:val="24"/>
                      <w:szCs w:val="24"/>
                    </w:rPr>
                  </w:pPr>
                  <w:r w:rsidRPr="009D76BC">
                    <w:rPr>
                      <w:iCs/>
                      <w:sz w:val="24"/>
                      <w:szCs w:val="24"/>
                    </w:rPr>
                    <w:t>hóhatár, belföldi jégtakaró, magashegységi jég, gleccser, lav</w:t>
                  </w:r>
                  <w:r w:rsidRPr="009D76BC">
                    <w:rPr>
                      <w:iCs/>
                      <w:sz w:val="24"/>
                      <w:szCs w:val="24"/>
                    </w:rPr>
                    <w:t>i</w:t>
                  </w:r>
                  <w:r w:rsidRPr="009D76BC">
                    <w:rPr>
                      <w:iCs/>
                      <w:sz w:val="24"/>
                      <w:szCs w:val="24"/>
                    </w:rPr>
                    <w:t xml:space="preserve">na, </w:t>
                  </w:r>
                  <w:proofErr w:type="gramStart"/>
                  <w:r w:rsidRPr="009D76BC">
                    <w:rPr>
                      <w:iCs/>
                      <w:sz w:val="24"/>
                      <w:szCs w:val="24"/>
                    </w:rPr>
                    <w:t>gleccserpatak, U-alakú</w:t>
                  </w:r>
                  <w:proofErr w:type="gramEnd"/>
                  <w:r w:rsidRPr="009D76BC">
                    <w:rPr>
                      <w:iCs/>
                      <w:sz w:val="24"/>
                      <w:szCs w:val="24"/>
                    </w:rPr>
                    <w:t xml:space="preserve"> völgy, </w:t>
                  </w:r>
                  <w:proofErr w:type="spellStart"/>
                  <w:r w:rsidRPr="009D76BC">
                    <w:rPr>
                      <w:iCs/>
                      <w:sz w:val="24"/>
                      <w:szCs w:val="24"/>
                    </w:rPr>
                    <w:t>jégcsiszolta</w:t>
                  </w:r>
                  <w:proofErr w:type="spellEnd"/>
                  <w:r w:rsidRPr="009D76BC">
                    <w:rPr>
                      <w:iCs/>
                      <w:sz w:val="24"/>
                      <w:szCs w:val="24"/>
                    </w:rPr>
                    <w:t xml:space="preserve"> fe</w:t>
                  </w:r>
                  <w:r w:rsidRPr="009D76BC">
                    <w:rPr>
                      <w:iCs/>
                      <w:sz w:val="24"/>
                      <w:szCs w:val="24"/>
                    </w:rPr>
                    <w:t>l</w:t>
                  </w:r>
                  <w:r w:rsidRPr="009D76BC">
                    <w:rPr>
                      <w:iCs/>
                      <w:sz w:val="24"/>
                      <w:szCs w:val="24"/>
                    </w:rPr>
                    <w:t xml:space="preserve">szín, </w:t>
                  </w:r>
                  <w:proofErr w:type="spellStart"/>
                  <w:r w:rsidRPr="009D76BC">
                    <w:rPr>
                      <w:iCs/>
                      <w:sz w:val="24"/>
                      <w:szCs w:val="24"/>
                    </w:rPr>
                    <w:t>morénasánc</w:t>
                  </w:r>
                  <w:proofErr w:type="spellEnd"/>
                  <w:r w:rsidRPr="009D76BC">
                    <w:rPr>
                      <w:iCs/>
                      <w:sz w:val="24"/>
                      <w:szCs w:val="24"/>
                    </w:rPr>
                    <w:t xml:space="preserve">, </w:t>
                  </w:r>
                  <w:proofErr w:type="spellStart"/>
                  <w:r w:rsidRPr="009D76BC">
                    <w:rPr>
                      <w:iCs/>
                      <w:sz w:val="24"/>
                      <w:szCs w:val="24"/>
                    </w:rPr>
                    <w:t>morénasíkság</w:t>
                  </w:r>
                  <w:proofErr w:type="spellEnd"/>
                  <w:r w:rsidRPr="009D76BC">
                    <w:rPr>
                      <w:iCs/>
                      <w:sz w:val="24"/>
                      <w:szCs w:val="24"/>
                    </w:rPr>
                    <w:t xml:space="preserve">, tóhátság, fjord </w:t>
                  </w: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ind w:left="794" w:hanging="397"/>
                    <w:jc w:val="right"/>
                    <w:rPr>
                      <w:b/>
                      <w:sz w:val="24"/>
                      <w:szCs w:val="24"/>
                    </w:rPr>
                  </w:pPr>
                  <w:r w:rsidRPr="009D76BC">
                    <w:rPr>
                      <w:b/>
                      <w:sz w:val="24"/>
                      <w:szCs w:val="24"/>
                    </w:rPr>
                    <w:t>vízgazdálkodás</w:t>
                  </w:r>
                </w:p>
              </w:tc>
              <w:tc>
                <w:tcPr>
                  <w:tcW w:w="6386" w:type="dxa"/>
                  <w:shd w:val="clear" w:color="auto" w:fill="auto"/>
                </w:tcPr>
                <w:p w:rsidR="00846EB2" w:rsidRPr="009D76BC" w:rsidRDefault="00846EB2" w:rsidP="00B457F9">
                  <w:pPr>
                    <w:jc w:val="both"/>
                    <w:rPr>
                      <w:iCs/>
                      <w:sz w:val="24"/>
                      <w:szCs w:val="24"/>
                    </w:rPr>
                  </w:pPr>
                  <w:r w:rsidRPr="009D76BC">
                    <w:rPr>
                      <w:iCs/>
                      <w:sz w:val="24"/>
                      <w:szCs w:val="24"/>
                    </w:rPr>
                    <w:t>folyószabályozás, mederkotrás, árvízvédelmi gát, ártér, ármentesített terület, víztár</w:t>
                  </w:r>
                  <w:r w:rsidRPr="009D76BC">
                    <w:rPr>
                      <w:iCs/>
                      <w:sz w:val="24"/>
                      <w:szCs w:val="24"/>
                    </w:rPr>
                    <w:t>o</w:t>
                  </w:r>
                  <w:r w:rsidRPr="009D76BC">
                    <w:rPr>
                      <w:iCs/>
                      <w:sz w:val="24"/>
                      <w:szCs w:val="24"/>
                    </w:rPr>
                    <w:t>zó, vízlépcső, belvízvédelem, ivóvíz, ipari víz, vízforgatás, csápos kút, artézi kút, vízenergia, öntözés, szennyvíztisztítás, vízszennyező forr</w:t>
                  </w:r>
                  <w:r w:rsidRPr="009D76BC">
                    <w:rPr>
                      <w:iCs/>
                      <w:sz w:val="24"/>
                      <w:szCs w:val="24"/>
                    </w:rPr>
                    <w:t>á</w:t>
                  </w:r>
                  <w:r w:rsidRPr="009D76BC">
                    <w:rPr>
                      <w:iCs/>
                      <w:sz w:val="24"/>
                      <w:szCs w:val="24"/>
                    </w:rPr>
                    <w:t>sok, vízvédelem, belvízi- és tengerhajózás, halászat, te</w:t>
                  </w:r>
                  <w:r w:rsidRPr="009D76BC">
                    <w:rPr>
                      <w:iCs/>
                      <w:sz w:val="24"/>
                      <w:szCs w:val="24"/>
                    </w:rPr>
                    <w:t>n</w:t>
                  </w:r>
                  <w:r w:rsidRPr="009D76BC">
                    <w:rPr>
                      <w:iCs/>
                      <w:sz w:val="24"/>
                      <w:szCs w:val="24"/>
                    </w:rPr>
                    <w:t>geri erőforrások</w:t>
                  </w:r>
                </w:p>
              </w:tc>
            </w:tr>
            <w:tr w:rsidR="00846EB2" w:rsidRPr="009D76BC" w:rsidTr="00B457F9">
              <w:tblPrEx>
                <w:tblCellMar>
                  <w:top w:w="0" w:type="dxa"/>
                  <w:bottom w:w="0" w:type="dxa"/>
                </w:tblCellMar>
              </w:tblPrEx>
              <w:tc>
                <w:tcPr>
                  <w:tcW w:w="2795" w:type="dxa"/>
                  <w:shd w:val="clear" w:color="auto" w:fill="auto"/>
                  <w:vAlign w:val="center"/>
                </w:tcPr>
                <w:p w:rsidR="00846EB2" w:rsidRPr="009D76BC" w:rsidRDefault="00846EB2" w:rsidP="00B457F9">
                  <w:pPr>
                    <w:ind w:left="397" w:hanging="397"/>
                    <w:jc w:val="right"/>
                    <w:rPr>
                      <w:b/>
                      <w:sz w:val="24"/>
                      <w:szCs w:val="24"/>
                    </w:rPr>
                  </w:pPr>
                  <w:proofErr w:type="gramStart"/>
                  <w:r w:rsidRPr="009D76BC">
                    <w:rPr>
                      <w:b/>
                      <w:sz w:val="24"/>
                      <w:szCs w:val="24"/>
                    </w:rPr>
                    <w:t>A</w:t>
                  </w:r>
                  <w:proofErr w:type="gramEnd"/>
                  <w:r w:rsidRPr="009D76BC">
                    <w:rPr>
                      <w:b/>
                      <w:sz w:val="24"/>
                      <w:szCs w:val="24"/>
                    </w:rPr>
                    <w:t xml:space="preserve"> 5. témakörhöz tartozó egyedi fogalmak</w:t>
                  </w:r>
                </w:p>
              </w:tc>
              <w:tc>
                <w:tcPr>
                  <w:tcW w:w="6386" w:type="dxa"/>
                  <w:shd w:val="clear" w:color="auto" w:fill="auto"/>
                </w:tcPr>
                <w:p w:rsidR="00846EB2" w:rsidRPr="009D76BC" w:rsidRDefault="00846EB2" w:rsidP="00B457F9">
                  <w:pPr>
                    <w:rPr>
                      <w:iCs/>
                      <w:sz w:val="24"/>
                      <w:szCs w:val="24"/>
                    </w:rPr>
                  </w:pPr>
                  <w:r w:rsidRPr="009D76BC">
                    <w:rPr>
                      <w:iCs/>
                      <w:sz w:val="24"/>
                      <w:szCs w:val="24"/>
                    </w:rPr>
                    <w:t>Golf-, Észak-atlanti-, Labr</w:t>
                  </w:r>
                  <w:r w:rsidRPr="009D76BC">
                    <w:rPr>
                      <w:iCs/>
                      <w:sz w:val="24"/>
                      <w:szCs w:val="24"/>
                    </w:rPr>
                    <w:t>a</w:t>
                  </w:r>
                  <w:r w:rsidRPr="009D76BC">
                    <w:rPr>
                      <w:iCs/>
                      <w:sz w:val="24"/>
                      <w:szCs w:val="24"/>
                    </w:rPr>
                    <w:t xml:space="preserve">dor-, Humboldt-, </w:t>
                  </w:r>
                  <w:proofErr w:type="spellStart"/>
                  <w:r w:rsidRPr="009D76BC">
                    <w:rPr>
                      <w:iCs/>
                      <w:sz w:val="24"/>
                      <w:szCs w:val="24"/>
                    </w:rPr>
                    <w:t>Oja-shio-</w:t>
                  </w:r>
                  <w:proofErr w:type="spellEnd"/>
                  <w:r w:rsidRPr="009D76BC">
                    <w:rPr>
                      <w:iCs/>
                      <w:sz w:val="24"/>
                      <w:szCs w:val="24"/>
                    </w:rPr>
                    <w:t xml:space="preserve">, </w:t>
                  </w:r>
                  <w:proofErr w:type="spellStart"/>
                  <w:r w:rsidRPr="009D76BC">
                    <w:rPr>
                      <w:iCs/>
                      <w:sz w:val="24"/>
                      <w:szCs w:val="24"/>
                    </w:rPr>
                    <w:t>Kuro-shio-áramlás</w:t>
                  </w:r>
                  <w:proofErr w:type="spellEnd"/>
                </w:p>
                <w:p w:rsidR="00846EB2" w:rsidRPr="009D76BC" w:rsidRDefault="00846EB2" w:rsidP="00B457F9">
                  <w:pPr>
                    <w:rPr>
                      <w:iCs/>
                      <w:sz w:val="24"/>
                      <w:szCs w:val="24"/>
                    </w:rPr>
                  </w:pP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spacing w:before="120"/>
                    <w:ind w:left="397" w:hanging="397"/>
                    <w:jc w:val="right"/>
                    <w:rPr>
                      <w:b/>
                      <w:sz w:val="24"/>
                      <w:szCs w:val="24"/>
                    </w:rPr>
                  </w:pPr>
                  <w:r w:rsidRPr="009D76BC">
                    <w:rPr>
                      <w:b/>
                      <w:sz w:val="24"/>
                      <w:szCs w:val="24"/>
                    </w:rPr>
                    <w:t xml:space="preserve">6. A földrajzi övezetesség </w:t>
                  </w:r>
                </w:p>
              </w:tc>
              <w:tc>
                <w:tcPr>
                  <w:tcW w:w="6386" w:type="dxa"/>
                  <w:shd w:val="clear" w:color="auto" w:fill="auto"/>
                </w:tcPr>
                <w:p w:rsidR="00846EB2" w:rsidRPr="009D76BC" w:rsidRDefault="00846EB2" w:rsidP="00B457F9">
                  <w:pPr>
                    <w:ind w:right="123"/>
                    <w:jc w:val="both"/>
                    <w:rPr>
                      <w:sz w:val="24"/>
                      <w:szCs w:val="24"/>
                      <w:u w:val="single"/>
                    </w:rPr>
                  </w:pPr>
                  <w:r w:rsidRPr="009D76BC">
                    <w:rPr>
                      <w:sz w:val="24"/>
                      <w:szCs w:val="24"/>
                      <w:u w:val="single"/>
                    </w:rPr>
                    <w:t>Általános fogalmak</w:t>
                  </w:r>
                </w:p>
                <w:p w:rsidR="00846EB2" w:rsidRPr="009D76BC" w:rsidRDefault="00846EB2" w:rsidP="00B457F9">
                  <w:pPr>
                    <w:pStyle w:val="Szvegtrzs"/>
                    <w:ind w:right="123"/>
                    <w:jc w:val="both"/>
                    <w:rPr>
                      <w:rFonts w:ascii="Calibri" w:hAnsi="Calibri"/>
                      <w:szCs w:val="24"/>
                      <w:lang w:eastAsia="en-US"/>
                    </w:rPr>
                  </w:pPr>
                  <w:r w:rsidRPr="009D76BC">
                    <w:rPr>
                      <w:rFonts w:ascii="Calibri" w:hAnsi="Calibri"/>
                      <w:szCs w:val="24"/>
                      <w:lang w:eastAsia="en-US"/>
                    </w:rPr>
                    <w:t>éghajlat, övezetesség, szoláris és valós éghajlati övezet,</w:t>
                  </w:r>
                  <w:r w:rsidRPr="009D76BC">
                    <w:rPr>
                      <w:rFonts w:ascii="Calibri" w:hAnsi="Calibri"/>
                      <w:szCs w:val="24"/>
                      <w:lang w:eastAsia="en-US"/>
                    </w:rPr>
                    <w:br/>
                    <w:t>természetföldrajzi övezetesség, vízszintes és függő</w:t>
                  </w:r>
                  <w:r w:rsidRPr="009D76BC">
                    <w:rPr>
                      <w:rFonts w:ascii="Calibri" w:hAnsi="Calibri"/>
                      <w:szCs w:val="24"/>
                      <w:lang w:eastAsia="en-US"/>
                    </w:rPr>
                    <w:softHyphen/>
                    <w:t>leges természetföldrajzi övezetesség,</w:t>
                  </w:r>
                </w:p>
                <w:p w:rsidR="00846EB2" w:rsidRPr="009D76BC" w:rsidRDefault="00846EB2" w:rsidP="00B457F9">
                  <w:pPr>
                    <w:pStyle w:val="Szvegtrzs"/>
                    <w:ind w:right="123"/>
                    <w:jc w:val="both"/>
                    <w:rPr>
                      <w:rFonts w:ascii="Calibri" w:hAnsi="Calibri"/>
                      <w:szCs w:val="24"/>
                      <w:lang w:eastAsia="en-US"/>
                    </w:rPr>
                  </w:pPr>
                  <w:r w:rsidRPr="009D76BC">
                    <w:rPr>
                      <w:rFonts w:ascii="Calibri" w:hAnsi="Calibri"/>
                      <w:szCs w:val="24"/>
                      <w:lang w:eastAsia="en-US"/>
                    </w:rPr>
                    <w:t>övezet, öv, vidék, terület; forró övezet, mérsékelt övezet, hideg övezet;</w:t>
                  </w:r>
                </w:p>
                <w:p w:rsidR="00846EB2" w:rsidRPr="009D76BC" w:rsidRDefault="00846EB2" w:rsidP="00B457F9">
                  <w:pPr>
                    <w:pStyle w:val="Szvegtrzs"/>
                    <w:ind w:right="123"/>
                    <w:jc w:val="both"/>
                    <w:rPr>
                      <w:rFonts w:ascii="Calibri" w:hAnsi="Calibri"/>
                      <w:szCs w:val="24"/>
                      <w:lang w:eastAsia="en-US"/>
                    </w:rPr>
                  </w:pPr>
                  <w:proofErr w:type="gramStart"/>
                  <w:r w:rsidRPr="009D76BC">
                    <w:rPr>
                      <w:rFonts w:ascii="Calibri" w:hAnsi="Calibri"/>
                      <w:szCs w:val="24"/>
                      <w:lang w:eastAsia="en-US"/>
                    </w:rPr>
                    <w:t>egyenlítői öv, átmeneti öv, térítői öv, egyenlítői éghajlat, szavanna éghajlat, trópusi sivatagi éghajlat, monszun vidék, forró övezeti monszun éghajlat; meleg-mérsékelt öv, monszun terület, mérsékelt öve</w:t>
                  </w:r>
                  <w:r w:rsidRPr="009D76BC">
                    <w:rPr>
                      <w:rFonts w:ascii="Calibri" w:hAnsi="Calibri"/>
                      <w:szCs w:val="24"/>
                      <w:lang w:eastAsia="en-US"/>
                    </w:rPr>
                    <w:softHyphen/>
                    <w:t>zeti monszun éghajlat, mediterrán terület, mediterrán éghajlat, valódi mérsékelt öv, óceáni terület, óceáni éghajlat, mérsékelten szárazföldi terület, nedves-kon</w:t>
                  </w:r>
                  <w:r w:rsidRPr="009D76BC">
                    <w:rPr>
                      <w:rFonts w:ascii="Calibri" w:hAnsi="Calibri"/>
                      <w:szCs w:val="24"/>
                      <w:lang w:eastAsia="en-US"/>
                    </w:rPr>
                    <w:softHyphen/>
                    <w:t>tinentális éghajlat, szárazföldi terület, száraz-kon</w:t>
                  </w:r>
                  <w:r w:rsidRPr="009D76BC">
                    <w:rPr>
                      <w:rFonts w:ascii="Calibri" w:hAnsi="Calibri"/>
                      <w:szCs w:val="24"/>
                      <w:lang w:eastAsia="en-US"/>
                    </w:rPr>
                    <w:softHyphen/>
                    <w:t>ti</w:t>
                  </w:r>
                  <w:r w:rsidRPr="009D76BC">
                    <w:rPr>
                      <w:rFonts w:ascii="Calibri" w:hAnsi="Calibri"/>
                      <w:szCs w:val="24"/>
                      <w:lang w:eastAsia="en-US"/>
                    </w:rPr>
                    <w:softHyphen/>
                    <w:t>nen</w:t>
                  </w:r>
                  <w:r w:rsidRPr="009D76BC">
                    <w:rPr>
                      <w:rFonts w:ascii="Calibri" w:hAnsi="Calibri"/>
                      <w:szCs w:val="24"/>
                      <w:lang w:eastAsia="en-US"/>
                    </w:rPr>
                    <w:softHyphen/>
                    <w:t xml:space="preserve">tális éghajlat, szélsőségesen szárazföldi terület, mérsékelt övezeti sivatagi éghajlat, hideg-mérsékelt öv, tajga éghajlat; </w:t>
                  </w:r>
                  <w:r w:rsidRPr="009D76BC">
                    <w:rPr>
                      <w:rFonts w:ascii="Calibri" w:hAnsi="Calibri"/>
                      <w:szCs w:val="24"/>
                      <w:lang w:eastAsia="en-US"/>
                    </w:rPr>
                    <w:br/>
                    <w:t>sarkköri öv, sarkvidéki öv, tundra éghajlat, állandóan</w:t>
                  </w:r>
                  <w:proofErr w:type="gramEnd"/>
                  <w:r w:rsidRPr="009D76BC">
                    <w:rPr>
                      <w:rFonts w:ascii="Calibri" w:hAnsi="Calibri"/>
                      <w:szCs w:val="24"/>
                      <w:lang w:eastAsia="en-US"/>
                    </w:rPr>
                    <w:t xml:space="preserve"> fagyos éghajlat; esőerdő (trópusi esőerdő), szavanna, monszunerdő (dzsungel), keménylombú erdő, babérlombú erdő, </w:t>
                  </w:r>
                  <w:proofErr w:type="spellStart"/>
                  <w:r w:rsidRPr="009D76BC">
                    <w:rPr>
                      <w:rFonts w:ascii="Calibri" w:hAnsi="Calibri"/>
                      <w:szCs w:val="24"/>
                      <w:lang w:eastAsia="en-US"/>
                    </w:rPr>
                    <w:t>lomboserdő</w:t>
                  </w:r>
                  <w:proofErr w:type="spellEnd"/>
                  <w:r w:rsidRPr="009D76BC">
                    <w:rPr>
                      <w:rFonts w:ascii="Calibri" w:hAnsi="Calibri"/>
                      <w:szCs w:val="24"/>
                      <w:lang w:eastAsia="en-US"/>
                    </w:rPr>
                    <w:t xml:space="preserve">, tajga, tundra, erdős és füves puszta, erdőhatár, </w:t>
                  </w:r>
                  <w:r w:rsidRPr="009D76BC">
                    <w:rPr>
                      <w:rFonts w:ascii="Calibri" w:hAnsi="Calibri"/>
                      <w:szCs w:val="24"/>
                      <w:lang w:eastAsia="en-US"/>
                    </w:rPr>
                    <w:lastRenderedPageBreak/>
                    <w:t>havasi legelő, sziklahavas, „örök fagy”</w:t>
                  </w: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spacing w:before="120"/>
                    <w:ind w:left="397" w:hanging="397"/>
                    <w:jc w:val="right"/>
                    <w:rPr>
                      <w:b/>
                      <w:sz w:val="24"/>
                      <w:szCs w:val="24"/>
                    </w:rPr>
                  </w:pPr>
                  <w:r w:rsidRPr="009D76BC">
                    <w:rPr>
                      <w:b/>
                      <w:sz w:val="24"/>
                      <w:szCs w:val="24"/>
                    </w:rPr>
                    <w:lastRenderedPageBreak/>
                    <w:t>A talaj</w:t>
                  </w:r>
                </w:p>
                <w:p w:rsidR="00846EB2" w:rsidRPr="009D76BC" w:rsidRDefault="00846EB2" w:rsidP="00B457F9">
                  <w:pPr>
                    <w:spacing w:before="120"/>
                    <w:ind w:left="794" w:hanging="397"/>
                    <w:rPr>
                      <w:sz w:val="24"/>
                      <w:szCs w:val="24"/>
                    </w:rPr>
                  </w:pPr>
                </w:p>
              </w:tc>
              <w:tc>
                <w:tcPr>
                  <w:tcW w:w="6386" w:type="dxa"/>
                  <w:shd w:val="clear" w:color="auto" w:fill="auto"/>
                </w:tcPr>
                <w:p w:rsidR="00846EB2" w:rsidRPr="009D76BC" w:rsidRDefault="00846EB2" w:rsidP="00B457F9">
                  <w:pPr>
                    <w:jc w:val="both"/>
                    <w:rPr>
                      <w:iCs/>
                      <w:sz w:val="24"/>
                      <w:szCs w:val="24"/>
                    </w:rPr>
                  </w:pPr>
                  <w:r w:rsidRPr="009D76BC">
                    <w:rPr>
                      <w:iCs/>
                      <w:sz w:val="24"/>
                      <w:szCs w:val="24"/>
                    </w:rPr>
                    <w:t xml:space="preserve">talaj, humusz, talajképződés, talajpusztulás, talajlevegő, </w:t>
                  </w:r>
                </w:p>
                <w:p w:rsidR="00846EB2" w:rsidRPr="009D76BC" w:rsidRDefault="00846EB2" w:rsidP="00B457F9">
                  <w:pPr>
                    <w:jc w:val="both"/>
                    <w:rPr>
                      <w:iCs/>
                      <w:sz w:val="24"/>
                      <w:szCs w:val="24"/>
                    </w:rPr>
                  </w:pPr>
                  <w:r w:rsidRPr="009D76BC">
                    <w:rPr>
                      <w:iCs/>
                      <w:sz w:val="24"/>
                      <w:szCs w:val="24"/>
                    </w:rPr>
                    <w:t xml:space="preserve">trópusi </w:t>
                  </w:r>
                  <w:proofErr w:type="spellStart"/>
                  <w:r w:rsidRPr="009D76BC">
                    <w:rPr>
                      <w:iCs/>
                      <w:sz w:val="24"/>
                      <w:szCs w:val="24"/>
                    </w:rPr>
                    <w:t>vörösföldek</w:t>
                  </w:r>
                  <w:proofErr w:type="spellEnd"/>
                  <w:r w:rsidRPr="009D76BC">
                    <w:rPr>
                      <w:iCs/>
                      <w:sz w:val="24"/>
                      <w:szCs w:val="24"/>
                    </w:rPr>
                    <w:t>, mezőségi-, barna erdő-, szürke erdő (</w:t>
                  </w:r>
                  <w:proofErr w:type="spellStart"/>
                  <w:r w:rsidRPr="009D76BC">
                    <w:rPr>
                      <w:iCs/>
                      <w:sz w:val="24"/>
                      <w:szCs w:val="24"/>
                    </w:rPr>
                    <w:t>podzol</w:t>
                  </w:r>
                  <w:proofErr w:type="spellEnd"/>
                  <w:r w:rsidRPr="009D76BC">
                    <w:rPr>
                      <w:iCs/>
                      <w:sz w:val="24"/>
                      <w:szCs w:val="24"/>
                    </w:rPr>
                    <w:t>)</w:t>
                  </w:r>
                  <w:proofErr w:type="spellStart"/>
                  <w:r w:rsidRPr="009D76BC">
                    <w:rPr>
                      <w:iCs/>
                      <w:sz w:val="24"/>
                      <w:szCs w:val="24"/>
                    </w:rPr>
                    <w:t>-talaj</w:t>
                  </w:r>
                  <w:proofErr w:type="spellEnd"/>
                  <w:r w:rsidRPr="009D76BC">
                    <w:rPr>
                      <w:iCs/>
                      <w:sz w:val="24"/>
                      <w:szCs w:val="24"/>
                    </w:rPr>
                    <w:t>, szikes talajok, talajerózió, talajvédelem</w:t>
                  </w:r>
                </w:p>
              </w:tc>
            </w:tr>
            <w:tr w:rsidR="00846EB2" w:rsidRPr="009D76BC" w:rsidTr="00B457F9">
              <w:tblPrEx>
                <w:tblCellMar>
                  <w:top w:w="0" w:type="dxa"/>
                  <w:bottom w:w="0" w:type="dxa"/>
                </w:tblCellMar>
              </w:tblPrEx>
              <w:tc>
                <w:tcPr>
                  <w:tcW w:w="2795" w:type="dxa"/>
                  <w:shd w:val="clear" w:color="auto" w:fill="auto"/>
                </w:tcPr>
                <w:p w:rsidR="00846EB2" w:rsidRPr="009D76BC" w:rsidRDefault="00846EB2" w:rsidP="00B457F9">
                  <w:pPr>
                    <w:spacing w:before="120"/>
                    <w:ind w:left="397" w:hanging="397"/>
                    <w:jc w:val="right"/>
                    <w:rPr>
                      <w:b/>
                      <w:sz w:val="24"/>
                      <w:szCs w:val="24"/>
                    </w:rPr>
                  </w:pPr>
                  <w:r w:rsidRPr="009D76BC">
                    <w:rPr>
                      <w:b/>
                      <w:sz w:val="24"/>
                      <w:szCs w:val="24"/>
                    </w:rPr>
                    <w:t>Topográfiai követelmények</w:t>
                  </w:r>
                </w:p>
              </w:tc>
              <w:tc>
                <w:tcPr>
                  <w:tcW w:w="6386" w:type="dxa"/>
                  <w:shd w:val="clear" w:color="auto" w:fill="auto"/>
                </w:tcPr>
                <w:p w:rsidR="00846EB2" w:rsidRPr="009D76BC" w:rsidRDefault="00846EB2" w:rsidP="00846EB2">
                  <w:pPr>
                    <w:autoSpaceDE w:val="0"/>
                    <w:autoSpaceDN w:val="0"/>
                    <w:adjustRightInd w:val="0"/>
                    <w:spacing w:after="0" w:line="240" w:lineRule="auto"/>
                    <w:rPr>
                      <w:sz w:val="24"/>
                      <w:szCs w:val="24"/>
                      <w:lang w:eastAsia="hu-HU"/>
                    </w:rPr>
                  </w:pPr>
                  <w:r w:rsidRPr="009D76BC">
                    <w:rPr>
                      <w:b/>
                      <w:sz w:val="24"/>
                      <w:szCs w:val="24"/>
                      <w:lang w:eastAsia="hu-HU"/>
                    </w:rPr>
                    <w:t>Világegyetem</w:t>
                  </w:r>
                  <w:r w:rsidRPr="009D76BC">
                    <w:rPr>
                      <w:b/>
                      <w:sz w:val="24"/>
                      <w:szCs w:val="24"/>
                      <w:lang w:eastAsia="hu-HU"/>
                    </w:rPr>
                    <w:br/>
                  </w:r>
                  <w:r w:rsidRPr="009D76BC">
                    <w:rPr>
                      <w:sz w:val="24"/>
                      <w:szCs w:val="24"/>
                      <w:lang w:eastAsia="hu-HU"/>
                    </w:rPr>
                    <w:t xml:space="preserve">Tejútrendszer (Galaxis), Naprendszer, Nap, </w:t>
                  </w:r>
                </w:p>
                <w:p w:rsidR="00846EB2" w:rsidRPr="009D76BC" w:rsidRDefault="00846EB2" w:rsidP="00846EB2">
                  <w:pPr>
                    <w:autoSpaceDE w:val="0"/>
                    <w:autoSpaceDN w:val="0"/>
                    <w:adjustRightInd w:val="0"/>
                    <w:spacing w:after="0" w:line="240" w:lineRule="auto"/>
                    <w:rPr>
                      <w:sz w:val="24"/>
                      <w:szCs w:val="24"/>
                      <w:lang w:eastAsia="hu-HU"/>
                    </w:rPr>
                  </w:pPr>
                  <w:r w:rsidRPr="009D76BC">
                    <w:rPr>
                      <w:sz w:val="24"/>
                      <w:szCs w:val="24"/>
                      <w:lang w:eastAsia="hu-HU"/>
                    </w:rPr>
                    <w:t>Jupiter, Föld, Mars, Merkúr, Neptunusz, Plútó, Szaturnusz</w:t>
                  </w:r>
                  <w:proofErr w:type="gramStart"/>
                  <w:r w:rsidRPr="009D76BC">
                    <w:rPr>
                      <w:sz w:val="24"/>
                      <w:szCs w:val="24"/>
                      <w:lang w:eastAsia="hu-HU"/>
                    </w:rPr>
                    <w:t>,Uránusz</w:t>
                  </w:r>
                  <w:proofErr w:type="gramEnd"/>
                  <w:r w:rsidRPr="009D76BC">
                    <w:rPr>
                      <w:sz w:val="24"/>
                      <w:szCs w:val="24"/>
                      <w:lang w:eastAsia="hu-HU"/>
                    </w:rPr>
                    <w:t>, Vénusz; Hold.</w:t>
                  </w:r>
                  <w:r w:rsidRPr="009D76BC">
                    <w:rPr>
                      <w:sz w:val="24"/>
                      <w:szCs w:val="24"/>
                      <w:lang w:eastAsia="hu-HU"/>
                    </w:rPr>
                    <w:br/>
                  </w:r>
                  <w:r w:rsidRPr="009D76BC">
                    <w:rPr>
                      <w:b/>
                      <w:sz w:val="24"/>
                      <w:szCs w:val="24"/>
                      <w:lang w:eastAsia="hu-HU"/>
                    </w:rPr>
                    <w:t>Föld</w:t>
                  </w:r>
                  <w:r w:rsidRPr="009D76BC">
                    <w:rPr>
                      <w:b/>
                      <w:sz w:val="24"/>
                      <w:szCs w:val="24"/>
                      <w:lang w:eastAsia="hu-HU"/>
                    </w:rPr>
                    <w:br/>
                  </w:r>
                  <w:r w:rsidRPr="009D76BC">
                    <w:rPr>
                      <w:sz w:val="24"/>
                      <w:szCs w:val="24"/>
                      <w:u w:val="single"/>
                      <w:lang w:eastAsia="hu-HU"/>
                    </w:rPr>
                    <w:t>Földrajzi fokhálózat</w:t>
                  </w:r>
                  <w:r w:rsidRPr="009D76BC">
                    <w:rPr>
                      <w:sz w:val="24"/>
                      <w:szCs w:val="24"/>
                      <w:lang w:eastAsia="hu-HU"/>
                    </w:rPr>
                    <w:t>: Baktérítő, Déli-sark, Déli sarkkör, Egyenlítő, Északi-sark, Északi sarkkör, Ráktérítő; kezdő hosszúsági kör (greenwichi délkör);</w:t>
                  </w:r>
                </w:p>
                <w:p w:rsidR="00846EB2" w:rsidRPr="009D76BC" w:rsidRDefault="00846EB2" w:rsidP="00846EB2">
                  <w:pPr>
                    <w:autoSpaceDE w:val="0"/>
                    <w:autoSpaceDN w:val="0"/>
                    <w:adjustRightInd w:val="0"/>
                    <w:spacing w:after="0" w:line="240" w:lineRule="auto"/>
                    <w:rPr>
                      <w:sz w:val="24"/>
                      <w:szCs w:val="24"/>
                      <w:lang w:eastAsia="hu-HU"/>
                    </w:rPr>
                  </w:pPr>
                  <w:r w:rsidRPr="009D76BC">
                    <w:rPr>
                      <w:b/>
                      <w:bCs/>
                      <w:sz w:val="24"/>
                      <w:szCs w:val="24"/>
                      <w:lang w:eastAsia="hu-HU"/>
                    </w:rPr>
                    <w:t>Óceánok</w:t>
                  </w:r>
                  <w:r w:rsidRPr="009D76BC">
                    <w:rPr>
                      <w:sz w:val="24"/>
                      <w:szCs w:val="24"/>
                      <w:lang w:eastAsia="hu-HU"/>
                    </w:rPr>
                    <w:t>: Atlanti-óceán, Csendes-óceán, Indiai-óceán, Jeges-tenger;</w:t>
                  </w:r>
                </w:p>
                <w:p w:rsidR="00846EB2" w:rsidRPr="009D76BC" w:rsidRDefault="00846EB2" w:rsidP="00846EB2">
                  <w:pPr>
                    <w:autoSpaceDE w:val="0"/>
                    <w:autoSpaceDN w:val="0"/>
                    <w:adjustRightInd w:val="0"/>
                    <w:spacing w:after="0" w:line="240" w:lineRule="auto"/>
                    <w:jc w:val="both"/>
                    <w:rPr>
                      <w:sz w:val="24"/>
                      <w:szCs w:val="24"/>
                      <w:lang w:eastAsia="hu-HU"/>
                    </w:rPr>
                  </w:pPr>
                  <w:r w:rsidRPr="009D76BC">
                    <w:rPr>
                      <w:b/>
                      <w:bCs/>
                      <w:sz w:val="24"/>
                      <w:szCs w:val="24"/>
                      <w:lang w:eastAsia="hu-HU"/>
                    </w:rPr>
                    <w:t>Földrészek</w:t>
                  </w:r>
                  <w:r w:rsidRPr="009D76BC">
                    <w:rPr>
                      <w:sz w:val="24"/>
                      <w:szCs w:val="24"/>
                      <w:lang w:eastAsia="hu-HU"/>
                    </w:rPr>
                    <w:t>: Afrika, Amerika, Antarktika, Ausztrália, Ázsia, Eurázsia, Európa;</w:t>
                  </w:r>
                </w:p>
                <w:p w:rsidR="00846EB2" w:rsidRPr="009D76BC" w:rsidRDefault="00846EB2" w:rsidP="00846EB2">
                  <w:pPr>
                    <w:autoSpaceDE w:val="0"/>
                    <w:autoSpaceDN w:val="0"/>
                    <w:adjustRightInd w:val="0"/>
                    <w:spacing w:after="0" w:line="240" w:lineRule="auto"/>
                    <w:jc w:val="both"/>
                    <w:rPr>
                      <w:sz w:val="24"/>
                      <w:szCs w:val="24"/>
                      <w:lang w:eastAsia="hu-HU"/>
                    </w:rPr>
                  </w:pPr>
                  <w:r w:rsidRPr="009D76BC">
                    <w:rPr>
                      <w:b/>
                      <w:bCs/>
                      <w:sz w:val="24"/>
                      <w:szCs w:val="24"/>
                      <w:lang w:eastAsia="hu-HU"/>
                    </w:rPr>
                    <w:t>Nagyszerkezeti egységek</w:t>
                  </w:r>
                  <w:r w:rsidRPr="009D76BC">
                    <w:rPr>
                      <w:sz w:val="24"/>
                      <w:szCs w:val="24"/>
                      <w:lang w:eastAsia="hu-HU"/>
                    </w:rPr>
                    <w:t xml:space="preserve">: Afrikai-lemez, Antarktiszi-lemez, Ausztrál–Indiai-lemez, Csendesóceáni-lemez, Dél-amerikai-lemez, </w:t>
                  </w:r>
                  <w:proofErr w:type="spellStart"/>
                  <w:r w:rsidRPr="009D76BC">
                    <w:rPr>
                      <w:sz w:val="24"/>
                      <w:szCs w:val="24"/>
                      <w:lang w:eastAsia="hu-HU"/>
                    </w:rPr>
                    <w:t>Észak-amerikai-lemez</w:t>
                  </w:r>
                  <w:proofErr w:type="spellEnd"/>
                  <w:r w:rsidRPr="009D76BC">
                    <w:rPr>
                      <w:sz w:val="24"/>
                      <w:szCs w:val="24"/>
                      <w:lang w:eastAsia="hu-HU"/>
                    </w:rPr>
                    <w:t>, Eurázsiai-lemez, Fülöp-lemez (Filippínó-lemez), Nasca-lemez (Nazca-lemez); Japán-árok, Mariana-árok; Eurázsiai-hegységrendszer, Kaledóniai-hegységrendszer, Pacifikus-hegységrendszer, Variszkuszi-hegységrendszer;</w:t>
                  </w:r>
                </w:p>
                <w:p w:rsidR="00846EB2" w:rsidRPr="009D76BC" w:rsidRDefault="00846EB2" w:rsidP="00846EB2">
                  <w:pPr>
                    <w:jc w:val="both"/>
                    <w:rPr>
                      <w:iCs/>
                      <w:sz w:val="24"/>
                      <w:szCs w:val="24"/>
                    </w:rPr>
                  </w:pPr>
                  <w:r w:rsidRPr="009D76BC">
                    <w:rPr>
                      <w:b/>
                      <w:bCs/>
                      <w:sz w:val="24"/>
                      <w:szCs w:val="24"/>
                      <w:lang w:eastAsia="hu-HU"/>
                    </w:rPr>
                    <w:t>Egyéb</w:t>
                  </w:r>
                  <w:r w:rsidRPr="009D76BC">
                    <w:rPr>
                      <w:sz w:val="24"/>
                      <w:szCs w:val="24"/>
                      <w:lang w:eastAsia="hu-HU"/>
                    </w:rPr>
                    <w:t>: Déli-sarkvidék, Északi-sarkvidék.</w:t>
                  </w:r>
                </w:p>
              </w:tc>
            </w:tr>
          </w:tbl>
          <w:p w:rsidR="00846EB2" w:rsidRPr="009D76BC" w:rsidRDefault="00846EB2" w:rsidP="00387A43">
            <w:pPr>
              <w:widowControl w:val="0"/>
              <w:ind w:left="360"/>
              <w:rPr>
                <w:bCs/>
                <w:sz w:val="24"/>
                <w:szCs w:val="24"/>
              </w:rPr>
            </w:pPr>
          </w:p>
        </w:tc>
      </w:tr>
      <w:tr w:rsidR="00BC4D8B" w:rsidRPr="00805814" w:rsidTr="00B457F9">
        <w:tc>
          <w:tcPr>
            <w:tcW w:w="10349" w:type="dxa"/>
            <w:gridSpan w:val="2"/>
          </w:tcPr>
          <w:p w:rsidR="00BC4D8B" w:rsidRDefault="00BC4D8B" w:rsidP="001438B5">
            <w:pPr>
              <w:widowControl w:val="0"/>
              <w:rPr>
                <w:b/>
                <w:sz w:val="24"/>
                <w:szCs w:val="24"/>
              </w:rPr>
            </w:pPr>
          </w:p>
          <w:p w:rsidR="00BC4D8B" w:rsidRDefault="00BC4D8B" w:rsidP="001438B5">
            <w:pPr>
              <w:widowControl w:val="0"/>
              <w:rPr>
                <w:b/>
                <w:sz w:val="24"/>
                <w:szCs w:val="24"/>
              </w:rPr>
            </w:pPr>
          </w:p>
          <w:p w:rsidR="00BC4D8B" w:rsidRPr="00073035" w:rsidRDefault="00BC4D8B" w:rsidP="00073035">
            <w:pPr>
              <w:jc w:val="center"/>
              <w:rPr>
                <w:b/>
                <w:sz w:val="24"/>
                <w:szCs w:val="24"/>
              </w:rPr>
            </w:pPr>
            <w:r>
              <w:rPr>
                <w:b/>
                <w:sz w:val="24"/>
                <w:szCs w:val="24"/>
              </w:rPr>
              <w:t>Földrajz</w:t>
            </w:r>
            <w:r w:rsidRPr="00073035">
              <w:rPr>
                <w:b/>
                <w:sz w:val="24"/>
                <w:szCs w:val="24"/>
              </w:rPr>
              <w:t>: esti tagozat</w:t>
            </w:r>
          </w:p>
          <w:p w:rsidR="00BC4D8B" w:rsidRPr="00073035" w:rsidRDefault="00BC4D8B" w:rsidP="00073035">
            <w:pPr>
              <w:widowControl w:val="0"/>
              <w:jc w:val="center"/>
              <w:rPr>
                <w:b/>
                <w:sz w:val="24"/>
                <w:szCs w:val="24"/>
              </w:rPr>
            </w:pPr>
          </w:p>
          <w:p w:rsidR="00BC4D8B" w:rsidRPr="00073035" w:rsidRDefault="00BC4D8B" w:rsidP="00073035">
            <w:pPr>
              <w:jc w:val="center"/>
              <w:rPr>
                <w:b/>
                <w:sz w:val="24"/>
                <w:szCs w:val="24"/>
              </w:rPr>
            </w:pPr>
            <w:r w:rsidRPr="00073035">
              <w:rPr>
                <w:b/>
                <w:sz w:val="24"/>
                <w:szCs w:val="24"/>
              </w:rPr>
              <w:t>10. évfolyam éves óraszám</w:t>
            </w:r>
            <w:r>
              <w:rPr>
                <w:b/>
                <w:sz w:val="24"/>
                <w:szCs w:val="24"/>
              </w:rPr>
              <w:t xml:space="preserve"> 18 </w:t>
            </w:r>
            <w:r w:rsidRPr="00073035">
              <w:rPr>
                <w:b/>
                <w:sz w:val="24"/>
                <w:szCs w:val="24"/>
              </w:rPr>
              <w:t>óra</w:t>
            </w:r>
          </w:p>
          <w:p w:rsidR="00BC4D8B" w:rsidRPr="00073035" w:rsidRDefault="00BC4D8B" w:rsidP="00073035">
            <w:pPr>
              <w:jc w:val="center"/>
              <w:rPr>
                <w:b/>
                <w:sz w:val="24"/>
                <w:szCs w:val="24"/>
              </w:rPr>
            </w:pPr>
            <w:r w:rsidRPr="00073035">
              <w:rPr>
                <w:b/>
                <w:sz w:val="24"/>
                <w:szCs w:val="24"/>
              </w:rPr>
              <w:t xml:space="preserve">heti óraszám: </w:t>
            </w:r>
            <w:r>
              <w:rPr>
                <w:b/>
                <w:sz w:val="24"/>
                <w:szCs w:val="24"/>
              </w:rPr>
              <w:t>1</w:t>
            </w:r>
            <w:r w:rsidRPr="00073035">
              <w:rPr>
                <w:b/>
                <w:sz w:val="24"/>
                <w:szCs w:val="24"/>
              </w:rPr>
              <w:t xml:space="preserve"> óra – a 2015-2016-ostanév második felében</w:t>
            </w:r>
          </w:p>
          <w:p w:rsidR="00BC4D8B" w:rsidRDefault="00BC4D8B" w:rsidP="001438B5">
            <w:pPr>
              <w:widowControl w:val="0"/>
              <w:rPr>
                <w:b/>
                <w:sz w:val="24"/>
                <w:szCs w:val="24"/>
              </w:rPr>
            </w:pPr>
          </w:p>
          <w:p w:rsidR="00BC4D8B" w:rsidRDefault="00BC4D8B" w:rsidP="001438B5">
            <w:pPr>
              <w:widowControl w:val="0"/>
              <w:rPr>
                <w:b/>
                <w:sz w:val="24"/>
                <w:szCs w:val="24"/>
              </w:rPr>
            </w:pPr>
          </w:p>
          <w:p w:rsidR="00BC4D8B" w:rsidRPr="001438B5" w:rsidRDefault="00BC4D8B" w:rsidP="001438B5">
            <w:pPr>
              <w:widowControl w:val="0"/>
              <w:rPr>
                <w:b/>
                <w:sz w:val="24"/>
                <w:szCs w:val="24"/>
              </w:rPr>
            </w:pPr>
          </w:p>
        </w:tc>
      </w:tr>
      <w:tr w:rsidR="00BC4D8B" w:rsidRPr="00805814" w:rsidTr="00B457F9">
        <w:tc>
          <w:tcPr>
            <w:tcW w:w="10349" w:type="dxa"/>
            <w:gridSpan w:val="2"/>
          </w:tcPr>
          <w:p w:rsidR="00BC4D8B" w:rsidRDefault="00BC4D8B" w:rsidP="00877CBD">
            <w:pPr>
              <w:widowControl w:val="0"/>
              <w:rPr>
                <w:b/>
                <w:sz w:val="24"/>
                <w:szCs w:val="24"/>
              </w:rPr>
            </w:pPr>
          </w:p>
          <w:p w:rsidR="00BC4D8B" w:rsidRPr="00877CBD" w:rsidRDefault="00BC4D8B" w:rsidP="00877CBD">
            <w:pPr>
              <w:widowControl w:val="0"/>
              <w:rPr>
                <w:b/>
                <w:sz w:val="24"/>
                <w:szCs w:val="24"/>
              </w:rPr>
            </w:pPr>
            <w:r w:rsidRPr="00877CBD">
              <w:rPr>
                <w:b/>
                <w:sz w:val="24"/>
                <w:szCs w:val="24"/>
              </w:rPr>
              <w:t>Tematikai egység</w:t>
            </w:r>
            <w:proofErr w:type="gramStart"/>
            <w:r w:rsidRPr="00877CBD">
              <w:rPr>
                <w:b/>
                <w:sz w:val="24"/>
                <w:szCs w:val="24"/>
              </w:rPr>
              <w:t>:         A</w:t>
            </w:r>
            <w:proofErr w:type="gramEnd"/>
            <w:r w:rsidRPr="00877CBD">
              <w:rPr>
                <w:b/>
                <w:sz w:val="24"/>
                <w:szCs w:val="24"/>
              </w:rPr>
              <w:t xml:space="preserve"> tanulók teljesítményének mérése                                            </w:t>
            </w:r>
            <w:r w:rsidR="001E3E74">
              <w:rPr>
                <w:b/>
                <w:sz w:val="24"/>
                <w:szCs w:val="24"/>
              </w:rPr>
              <w:t xml:space="preserve">           </w:t>
            </w:r>
            <w:r>
              <w:rPr>
                <w:b/>
                <w:sz w:val="24"/>
                <w:szCs w:val="24"/>
              </w:rPr>
              <w:t xml:space="preserve">  </w:t>
            </w:r>
            <w:r w:rsidRPr="00877CBD">
              <w:rPr>
                <w:b/>
                <w:sz w:val="24"/>
                <w:szCs w:val="24"/>
              </w:rPr>
              <w:t>1 óra</w:t>
            </w:r>
          </w:p>
          <w:p w:rsidR="00BC4D8B" w:rsidRDefault="00BC4D8B" w:rsidP="00877CBD">
            <w:pPr>
              <w:widowControl w:val="0"/>
              <w:rPr>
                <w:sz w:val="24"/>
                <w:szCs w:val="24"/>
              </w:rPr>
            </w:pPr>
            <w:r w:rsidRPr="00877CBD">
              <w:rPr>
                <w:b/>
                <w:sz w:val="24"/>
                <w:szCs w:val="24"/>
              </w:rPr>
              <w:t>Bemeneti mérés</w:t>
            </w:r>
            <w:proofErr w:type="gramStart"/>
            <w:r w:rsidRPr="00877CBD">
              <w:rPr>
                <w:sz w:val="24"/>
                <w:szCs w:val="24"/>
              </w:rPr>
              <w:t>:            A</w:t>
            </w:r>
            <w:proofErr w:type="gramEnd"/>
            <w:r w:rsidRPr="00877CBD">
              <w:rPr>
                <w:sz w:val="24"/>
                <w:szCs w:val="24"/>
              </w:rPr>
              <w:t xml:space="preserve"> tanulók előzetes tudásának azonosítása</w:t>
            </w:r>
          </w:p>
          <w:p w:rsidR="00BC4D8B" w:rsidRPr="001438B5" w:rsidRDefault="00BC4D8B" w:rsidP="00877CBD">
            <w:pPr>
              <w:widowControl w:val="0"/>
              <w:rPr>
                <w:b/>
                <w:sz w:val="24"/>
                <w:szCs w:val="24"/>
              </w:rPr>
            </w:pPr>
          </w:p>
        </w:tc>
      </w:tr>
      <w:tr w:rsidR="00BC4D8B" w:rsidRPr="00805814" w:rsidTr="00B457F9">
        <w:tc>
          <w:tcPr>
            <w:tcW w:w="10349" w:type="dxa"/>
            <w:gridSpan w:val="2"/>
          </w:tcPr>
          <w:p w:rsidR="00BC4D8B" w:rsidRDefault="00BC4D8B" w:rsidP="00805814">
            <w:pPr>
              <w:widowControl w:val="0"/>
              <w:rPr>
                <w:sz w:val="24"/>
                <w:szCs w:val="24"/>
              </w:rPr>
            </w:pPr>
            <w:r w:rsidRPr="004B2E8C">
              <w:rPr>
                <w:sz w:val="24"/>
                <w:szCs w:val="24"/>
              </w:rPr>
              <w:t xml:space="preserve"> </w:t>
            </w:r>
          </w:p>
          <w:p w:rsidR="00BC4D8B" w:rsidRDefault="00BC4D8B" w:rsidP="00805814">
            <w:pPr>
              <w:widowControl w:val="0"/>
              <w:rPr>
                <w:rFonts w:asciiTheme="majorHAnsi" w:hAnsiTheme="majorHAnsi"/>
                <w:b/>
                <w:sz w:val="24"/>
                <w:szCs w:val="24"/>
              </w:rPr>
            </w:pPr>
            <w:r w:rsidRPr="001438B5">
              <w:rPr>
                <w:rFonts w:asciiTheme="majorHAnsi" w:hAnsiTheme="majorHAnsi"/>
                <w:b/>
                <w:sz w:val="24"/>
                <w:szCs w:val="24"/>
              </w:rPr>
              <w:t>Tematikai egység</w:t>
            </w:r>
            <w:proofErr w:type="gramStart"/>
            <w:r w:rsidRPr="001438B5">
              <w:rPr>
                <w:rFonts w:asciiTheme="majorHAnsi" w:hAnsiTheme="majorHAnsi"/>
                <w:b/>
                <w:sz w:val="24"/>
                <w:szCs w:val="24"/>
              </w:rPr>
              <w:t xml:space="preserve">:                                  </w:t>
            </w:r>
            <w:r w:rsidR="00846EB2">
              <w:rPr>
                <w:rFonts w:asciiTheme="majorHAnsi" w:hAnsiTheme="majorHAnsi"/>
                <w:b/>
                <w:sz w:val="24"/>
                <w:szCs w:val="24"/>
              </w:rPr>
              <w:t>Népességföldrajz</w:t>
            </w:r>
            <w:proofErr w:type="gramEnd"/>
            <w:r w:rsidRPr="001438B5">
              <w:rPr>
                <w:rFonts w:asciiTheme="majorHAnsi" w:hAnsiTheme="majorHAnsi"/>
                <w:b/>
                <w:sz w:val="24"/>
                <w:szCs w:val="24"/>
              </w:rPr>
              <w:t xml:space="preserve">                             </w:t>
            </w:r>
            <w:r>
              <w:rPr>
                <w:rFonts w:asciiTheme="majorHAnsi" w:hAnsiTheme="majorHAnsi"/>
                <w:b/>
                <w:sz w:val="24"/>
                <w:szCs w:val="24"/>
              </w:rPr>
              <w:t xml:space="preserve">                        </w:t>
            </w:r>
            <w:r w:rsidRPr="001438B5">
              <w:rPr>
                <w:rFonts w:asciiTheme="majorHAnsi" w:hAnsiTheme="majorHAnsi"/>
                <w:b/>
                <w:sz w:val="24"/>
                <w:szCs w:val="24"/>
              </w:rPr>
              <w:t xml:space="preserve"> </w:t>
            </w:r>
            <w:r w:rsidR="00846EB2">
              <w:rPr>
                <w:rFonts w:asciiTheme="majorHAnsi" w:hAnsiTheme="majorHAnsi"/>
                <w:b/>
                <w:sz w:val="24"/>
                <w:szCs w:val="24"/>
              </w:rPr>
              <w:t>2</w:t>
            </w:r>
            <w:r w:rsidRPr="001438B5">
              <w:rPr>
                <w:rFonts w:asciiTheme="majorHAnsi" w:hAnsiTheme="majorHAnsi"/>
                <w:b/>
                <w:sz w:val="24"/>
                <w:szCs w:val="24"/>
              </w:rPr>
              <w:t xml:space="preserve"> óra</w:t>
            </w:r>
          </w:p>
          <w:p w:rsidR="00BC4D8B" w:rsidRPr="004B2E8C" w:rsidRDefault="00BC4D8B" w:rsidP="00B457F9">
            <w:pPr>
              <w:widowControl w:val="0"/>
              <w:rPr>
                <w:sz w:val="24"/>
                <w:szCs w:val="24"/>
              </w:rPr>
            </w:pPr>
          </w:p>
        </w:tc>
      </w:tr>
      <w:tr w:rsidR="00BC4D8B" w:rsidRPr="00805814" w:rsidTr="001438B5">
        <w:tc>
          <w:tcPr>
            <w:tcW w:w="2458" w:type="dxa"/>
          </w:tcPr>
          <w:p w:rsidR="00BC4D8B" w:rsidRDefault="00BC4D8B" w:rsidP="001438B5">
            <w:pPr>
              <w:rPr>
                <w:rFonts w:asciiTheme="majorHAnsi" w:hAnsiTheme="majorHAnsi"/>
                <w:sz w:val="24"/>
                <w:szCs w:val="24"/>
              </w:rPr>
            </w:pPr>
            <w:r>
              <w:rPr>
                <w:rFonts w:asciiTheme="majorHAnsi" w:hAnsiTheme="majorHAnsi"/>
                <w:sz w:val="24"/>
                <w:szCs w:val="24"/>
              </w:rPr>
              <w:t>Ismeretek</w:t>
            </w:r>
          </w:p>
        </w:tc>
        <w:tc>
          <w:tcPr>
            <w:tcW w:w="7891" w:type="dxa"/>
          </w:tcPr>
          <w:p w:rsidR="00E11287" w:rsidRPr="00E11287" w:rsidRDefault="00E11287" w:rsidP="00E11287">
            <w:pPr>
              <w:rPr>
                <w:rFonts w:eastAsia="Times New Roman"/>
                <w:b/>
                <w:bCs/>
                <w:iCs/>
                <w:sz w:val="24"/>
                <w:szCs w:val="24"/>
                <w:lang w:eastAsia="hu-HU"/>
              </w:rPr>
            </w:pPr>
            <w:r w:rsidRPr="00E11287">
              <w:rPr>
                <w:rFonts w:eastAsia="Times New Roman"/>
                <w:b/>
                <w:bCs/>
                <w:iCs/>
                <w:sz w:val="24"/>
                <w:szCs w:val="24"/>
                <w:lang w:eastAsia="hu-HU"/>
              </w:rPr>
              <w:t>A népesség növekedése napjainkig.</w:t>
            </w:r>
          </w:p>
          <w:p w:rsidR="00E11287" w:rsidRPr="00E11287" w:rsidRDefault="00E11287" w:rsidP="00E11287">
            <w:pPr>
              <w:jc w:val="both"/>
              <w:rPr>
                <w:rFonts w:eastAsia="Times New Roman"/>
                <w:b/>
                <w:bCs/>
                <w:iCs/>
                <w:sz w:val="24"/>
                <w:szCs w:val="24"/>
                <w:lang w:eastAsia="hu-HU"/>
              </w:rPr>
            </w:pPr>
            <w:r w:rsidRPr="00E11287">
              <w:rPr>
                <w:rFonts w:eastAsia="Times New Roman"/>
                <w:iCs/>
                <w:sz w:val="24"/>
                <w:szCs w:val="24"/>
                <w:lang w:eastAsia="hu-HU"/>
              </w:rPr>
              <w:t xml:space="preserve">Demográfiai robbanás. </w:t>
            </w:r>
            <w:r w:rsidRPr="00E11287">
              <w:rPr>
                <w:rFonts w:eastAsia="Times New Roman"/>
                <w:b/>
                <w:bCs/>
                <w:iCs/>
                <w:sz w:val="24"/>
                <w:szCs w:val="24"/>
                <w:lang w:eastAsia="hu-HU"/>
              </w:rPr>
              <w:t>A demográfia alapfogalmai.</w:t>
            </w:r>
          </w:p>
          <w:p w:rsidR="00E11287" w:rsidRPr="00E11287" w:rsidRDefault="00E11287" w:rsidP="00E11287">
            <w:pPr>
              <w:jc w:val="both"/>
              <w:rPr>
                <w:rFonts w:eastAsia="Times New Roman"/>
                <w:iCs/>
                <w:sz w:val="24"/>
                <w:szCs w:val="24"/>
                <w:lang w:eastAsia="hu-HU"/>
              </w:rPr>
            </w:pPr>
            <w:r w:rsidRPr="00E11287">
              <w:rPr>
                <w:rFonts w:eastAsia="Times New Roman"/>
                <w:iCs/>
                <w:sz w:val="24"/>
                <w:szCs w:val="24"/>
              </w:rPr>
              <w:t xml:space="preserve">Demográfiai átmenet szakaszai, </w:t>
            </w:r>
            <w:r w:rsidRPr="00E11287">
              <w:rPr>
                <w:rFonts w:eastAsia="Times New Roman"/>
                <w:b/>
                <w:bCs/>
                <w:iCs/>
                <w:sz w:val="24"/>
                <w:szCs w:val="24"/>
              </w:rPr>
              <w:t>korfa</w:t>
            </w:r>
            <w:r w:rsidRPr="00E11287">
              <w:rPr>
                <w:rFonts w:eastAsia="Times New Roman"/>
                <w:iCs/>
                <w:sz w:val="24"/>
                <w:szCs w:val="24"/>
              </w:rPr>
              <w:t xml:space="preserve">, migráció, </w:t>
            </w:r>
            <w:r w:rsidRPr="00E11287">
              <w:rPr>
                <w:rFonts w:eastAsia="Times New Roman"/>
                <w:b/>
                <w:bCs/>
                <w:iCs/>
                <w:sz w:val="24"/>
                <w:szCs w:val="24"/>
              </w:rPr>
              <w:t>népességkoncentráció</w:t>
            </w:r>
            <w:r w:rsidRPr="00E11287">
              <w:rPr>
                <w:rFonts w:eastAsia="Times New Roman"/>
                <w:iCs/>
                <w:sz w:val="24"/>
                <w:szCs w:val="24"/>
              </w:rPr>
              <w:t>, emberfajták.</w:t>
            </w:r>
          </w:p>
          <w:p w:rsidR="00E11287" w:rsidRPr="00E11287" w:rsidRDefault="00E11287" w:rsidP="00E11287">
            <w:pPr>
              <w:suppressAutoHyphens/>
              <w:jc w:val="both"/>
              <w:rPr>
                <w:rFonts w:eastAsia="Times New Roman"/>
                <w:sz w:val="24"/>
                <w:szCs w:val="24"/>
              </w:rPr>
            </w:pPr>
          </w:p>
          <w:p w:rsidR="00E11287" w:rsidRPr="00E11287" w:rsidRDefault="00E11287" w:rsidP="00E11287">
            <w:pPr>
              <w:suppressAutoHyphens/>
              <w:jc w:val="both"/>
              <w:rPr>
                <w:rFonts w:eastAsia="Times New Roman"/>
                <w:sz w:val="24"/>
                <w:szCs w:val="24"/>
              </w:rPr>
            </w:pPr>
            <w:r w:rsidRPr="00E11287">
              <w:rPr>
                <w:rFonts w:eastAsia="Times New Roman"/>
                <w:sz w:val="24"/>
                <w:szCs w:val="24"/>
              </w:rPr>
              <w:t xml:space="preserve">A </w:t>
            </w:r>
            <w:r w:rsidRPr="00E11287">
              <w:rPr>
                <w:rFonts w:eastAsia="Times New Roman"/>
                <w:b/>
                <w:bCs/>
                <w:sz w:val="24"/>
                <w:szCs w:val="24"/>
              </w:rPr>
              <w:t>népességszám-változás</w:t>
            </w:r>
            <w:r w:rsidRPr="00E11287">
              <w:rPr>
                <w:rFonts w:eastAsia="Times New Roman"/>
                <w:sz w:val="24"/>
                <w:szCs w:val="24"/>
              </w:rPr>
              <w:t xml:space="preserve"> időbeli és területi különbségeinek, okainak </w:t>
            </w:r>
            <w:r w:rsidRPr="00E11287">
              <w:rPr>
                <w:rFonts w:eastAsia="Times New Roman"/>
                <w:sz w:val="24"/>
                <w:szCs w:val="24"/>
              </w:rPr>
              <w:lastRenderedPageBreak/>
              <w:t>feltárása, következményeinek megfogalmazása; a fiatal és az öregedő társadalmak jellemzőinek összevetése, következtetés társadalmi folyamatokra, problémákra.</w:t>
            </w:r>
          </w:p>
          <w:p w:rsidR="00E11287" w:rsidRPr="00E11287" w:rsidRDefault="00E11287" w:rsidP="00E11287">
            <w:pPr>
              <w:suppressAutoHyphens/>
              <w:jc w:val="both"/>
              <w:rPr>
                <w:rFonts w:eastAsia="Times New Roman"/>
                <w:sz w:val="24"/>
                <w:szCs w:val="24"/>
              </w:rPr>
            </w:pPr>
          </w:p>
          <w:p w:rsidR="00E11287" w:rsidRPr="00E11287" w:rsidRDefault="00E11287" w:rsidP="00E11287">
            <w:pPr>
              <w:suppressAutoHyphens/>
              <w:jc w:val="both"/>
              <w:rPr>
                <w:rFonts w:eastAsia="Times New Roman"/>
                <w:sz w:val="24"/>
                <w:szCs w:val="24"/>
              </w:rPr>
            </w:pPr>
            <w:r w:rsidRPr="00E11287">
              <w:rPr>
                <w:rFonts w:eastAsia="Times New Roman"/>
                <w:sz w:val="24"/>
                <w:szCs w:val="24"/>
              </w:rPr>
              <w:t xml:space="preserve">A népesség térbeli eloszlását befolyásoló tényezők megismerése. </w:t>
            </w:r>
          </w:p>
          <w:p w:rsidR="00E11287" w:rsidRPr="00E11287" w:rsidRDefault="00E11287" w:rsidP="00E11287">
            <w:pPr>
              <w:suppressAutoHyphens/>
              <w:jc w:val="both"/>
              <w:rPr>
                <w:rFonts w:eastAsia="Times New Roman"/>
                <w:sz w:val="24"/>
                <w:szCs w:val="24"/>
              </w:rPr>
            </w:pPr>
            <w:r w:rsidRPr="00E11287">
              <w:rPr>
                <w:rFonts w:eastAsia="Times New Roman"/>
                <w:sz w:val="24"/>
                <w:szCs w:val="24"/>
              </w:rPr>
              <w:t>A népesség gazdasági aktivitás szerinti jellemzői (keresők, eltartottak).</w:t>
            </w:r>
          </w:p>
          <w:p w:rsidR="00E11287" w:rsidRPr="00E11287" w:rsidRDefault="00E11287" w:rsidP="00E11287">
            <w:pPr>
              <w:jc w:val="both"/>
              <w:rPr>
                <w:rFonts w:eastAsia="Times New Roman"/>
                <w:iCs/>
                <w:sz w:val="24"/>
                <w:szCs w:val="24"/>
                <w:lang w:eastAsia="hu-HU"/>
              </w:rPr>
            </w:pPr>
          </w:p>
          <w:p w:rsidR="00E11287" w:rsidRPr="00E11287" w:rsidRDefault="00E11287" w:rsidP="00E11287">
            <w:pPr>
              <w:jc w:val="both"/>
              <w:rPr>
                <w:rFonts w:eastAsia="Times New Roman"/>
                <w:iCs/>
                <w:sz w:val="24"/>
                <w:szCs w:val="24"/>
                <w:lang w:eastAsia="hu-HU"/>
              </w:rPr>
            </w:pPr>
            <w:r w:rsidRPr="00E11287">
              <w:rPr>
                <w:rFonts w:eastAsia="Times New Roman"/>
                <w:iCs/>
                <w:sz w:val="24"/>
                <w:szCs w:val="24"/>
                <w:lang w:eastAsia="hu-HU"/>
              </w:rPr>
              <w:t>A népesség összetétele, eloszlása, sűrűsége, antropológiai, nyelvi és vallási megoszlása.</w:t>
            </w:r>
          </w:p>
          <w:p w:rsidR="00E11287" w:rsidRPr="00E11287" w:rsidRDefault="00E11287" w:rsidP="00E11287">
            <w:pPr>
              <w:rPr>
                <w:rFonts w:eastAsia="Times New Roman"/>
                <w:iCs/>
                <w:sz w:val="24"/>
                <w:szCs w:val="24"/>
                <w:lang w:eastAsia="hu-HU"/>
              </w:rPr>
            </w:pPr>
          </w:p>
          <w:p w:rsidR="00BC4D8B" w:rsidRPr="001438B5" w:rsidRDefault="00BC4D8B" w:rsidP="00877CBD">
            <w:pPr>
              <w:widowControl w:val="0"/>
              <w:rPr>
                <w:b/>
                <w:sz w:val="24"/>
                <w:szCs w:val="24"/>
              </w:rPr>
            </w:pPr>
          </w:p>
        </w:tc>
      </w:tr>
      <w:tr w:rsidR="00BC4D8B" w:rsidRPr="00805814" w:rsidTr="001438B5">
        <w:tc>
          <w:tcPr>
            <w:tcW w:w="2458" w:type="dxa"/>
          </w:tcPr>
          <w:p w:rsidR="00BC4D8B" w:rsidRDefault="00BC4D8B" w:rsidP="00073035">
            <w:pPr>
              <w:rPr>
                <w:rFonts w:asciiTheme="majorHAnsi" w:hAnsiTheme="majorHAnsi"/>
                <w:sz w:val="24"/>
                <w:szCs w:val="24"/>
              </w:rPr>
            </w:pPr>
            <w:r>
              <w:rPr>
                <w:rFonts w:asciiTheme="majorHAnsi" w:hAnsiTheme="majorHAnsi"/>
                <w:sz w:val="24"/>
                <w:szCs w:val="24"/>
              </w:rPr>
              <w:lastRenderedPageBreak/>
              <w:t>Kulcsfogalmak</w:t>
            </w:r>
          </w:p>
          <w:p w:rsidR="00BC4D8B" w:rsidRDefault="00BC4D8B" w:rsidP="00073035">
            <w:pPr>
              <w:rPr>
                <w:rFonts w:asciiTheme="majorHAnsi" w:hAnsiTheme="majorHAnsi"/>
                <w:sz w:val="24"/>
                <w:szCs w:val="24"/>
              </w:rPr>
            </w:pPr>
            <w:r>
              <w:rPr>
                <w:rFonts w:asciiTheme="majorHAnsi" w:hAnsiTheme="majorHAnsi"/>
                <w:sz w:val="24"/>
                <w:szCs w:val="24"/>
              </w:rPr>
              <w:t>Fogalmak</w:t>
            </w:r>
          </w:p>
        </w:tc>
        <w:tc>
          <w:tcPr>
            <w:tcW w:w="7891" w:type="dxa"/>
          </w:tcPr>
          <w:p w:rsidR="00BC4D8B" w:rsidRPr="00E11287" w:rsidRDefault="00E11287" w:rsidP="00877CBD">
            <w:pPr>
              <w:widowControl w:val="0"/>
              <w:rPr>
                <w:b/>
                <w:sz w:val="24"/>
                <w:szCs w:val="24"/>
              </w:rPr>
            </w:pPr>
            <w:r w:rsidRPr="00E11287">
              <w:rPr>
                <w:iCs/>
                <w:sz w:val="24"/>
                <w:szCs w:val="24"/>
              </w:rPr>
              <w:t>Népességföldrajz, demográfia,</w:t>
            </w:r>
            <w:r w:rsidRPr="00E11287">
              <w:rPr>
                <w:sz w:val="24"/>
                <w:szCs w:val="24"/>
              </w:rPr>
              <w:t xml:space="preserve"> </w:t>
            </w:r>
            <w:r w:rsidRPr="00E11287">
              <w:rPr>
                <w:iCs/>
                <w:sz w:val="24"/>
                <w:szCs w:val="24"/>
              </w:rPr>
              <w:t>népsűrűség</w:t>
            </w:r>
            <w:r w:rsidRPr="00E11287">
              <w:rPr>
                <w:sz w:val="24"/>
                <w:szCs w:val="24"/>
              </w:rPr>
              <w:t>,</w:t>
            </w:r>
            <w:r w:rsidRPr="00E11287">
              <w:rPr>
                <w:iCs/>
                <w:sz w:val="24"/>
                <w:szCs w:val="24"/>
              </w:rPr>
              <w:t xml:space="preserve"> természetes szaporodás és fogyás, a népesedési folyamat szakaszai, népességrobbanás, korfa, fiatalodó társ</w:t>
            </w:r>
            <w:r w:rsidRPr="00E11287">
              <w:rPr>
                <w:iCs/>
                <w:sz w:val="24"/>
                <w:szCs w:val="24"/>
              </w:rPr>
              <w:t>a</w:t>
            </w:r>
            <w:r w:rsidRPr="00E11287">
              <w:rPr>
                <w:iCs/>
                <w:sz w:val="24"/>
                <w:szCs w:val="24"/>
              </w:rPr>
              <w:t>dalom, öregedő társadalom, születéskor várható élettartam, népsűrűség, világnyelv, világvallás, aktív és inaktív népesség, munkanélküliség, ve</w:t>
            </w:r>
            <w:r w:rsidRPr="00E11287">
              <w:rPr>
                <w:iCs/>
                <w:sz w:val="24"/>
                <w:szCs w:val="24"/>
              </w:rPr>
              <w:t>n</w:t>
            </w:r>
            <w:r w:rsidRPr="00E11287">
              <w:rPr>
                <w:iCs/>
                <w:sz w:val="24"/>
                <w:szCs w:val="24"/>
              </w:rPr>
              <w:t>dégmunkás.</w:t>
            </w:r>
          </w:p>
        </w:tc>
      </w:tr>
      <w:tr w:rsidR="00E11287" w:rsidRPr="00805814" w:rsidTr="001438B5">
        <w:tc>
          <w:tcPr>
            <w:tcW w:w="2458" w:type="dxa"/>
          </w:tcPr>
          <w:p w:rsidR="00E11287" w:rsidRDefault="00E11287" w:rsidP="00B457F9">
            <w:pPr>
              <w:rPr>
                <w:rFonts w:asciiTheme="majorHAnsi" w:hAnsiTheme="majorHAnsi"/>
                <w:sz w:val="24"/>
                <w:szCs w:val="24"/>
              </w:rPr>
            </w:pPr>
            <w:r>
              <w:rPr>
                <w:rFonts w:asciiTheme="majorHAnsi" w:hAnsiTheme="majorHAnsi"/>
                <w:sz w:val="24"/>
                <w:szCs w:val="24"/>
              </w:rPr>
              <w:t>Topográfiai követelmények</w:t>
            </w:r>
          </w:p>
        </w:tc>
        <w:tc>
          <w:tcPr>
            <w:tcW w:w="7891" w:type="dxa"/>
          </w:tcPr>
          <w:p w:rsidR="00E11287" w:rsidRPr="00E11287" w:rsidRDefault="00E11287" w:rsidP="00877CBD">
            <w:pPr>
              <w:widowControl w:val="0"/>
              <w:rPr>
                <w:iCs/>
                <w:sz w:val="24"/>
                <w:szCs w:val="24"/>
              </w:rPr>
            </w:pPr>
            <w:r w:rsidRPr="00E11287">
              <w:rPr>
                <w:sz w:val="24"/>
                <w:szCs w:val="24"/>
              </w:rPr>
              <w:t>Nyugat-európai, észak-amerikai és kelet-ázsiai népességtömörülés,</w:t>
            </w:r>
            <w:r w:rsidRPr="00E11287">
              <w:rPr>
                <w:sz w:val="24"/>
                <w:szCs w:val="24"/>
              </w:rPr>
              <w:br/>
              <w:t>a v</w:t>
            </w:r>
            <w:r w:rsidRPr="00E11287">
              <w:rPr>
                <w:sz w:val="24"/>
                <w:szCs w:val="24"/>
              </w:rPr>
              <w:t>i</w:t>
            </w:r>
            <w:r w:rsidRPr="00E11287">
              <w:rPr>
                <w:sz w:val="24"/>
                <w:szCs w:val="24"/>
              </w:rPr>
              <w:t>lágvallások központjai.</w:t>
            </w:r>
          </w:p>
        </w:tc>
      </w:tr>
      <w:tr w:rsidR="00E11287" w:rsidRPr="00805814" w:rsidTr="00B457F9">
        <w:tc>
          <w:tcPr>
            <w:tcW w:w="10349" w:type="dxa"/>
            <w:gridSpan w:val="2"/>
          </w:tcPr>
          <w:p w:rsidR="00E11287" w:rsidRDefault="00E11287" w:rsidP="002F7F8D">
            <w:pPr>
              <w:rPr>
                <w:rFonts w:asciiTheme="majorHAnsi" w:hAnsiTheme="majorHAnsi"/>
                <w:b/>
                <w:sz w:val="24"/>
                <w:szCs w:val="24"/>
              </w:rPr>
            </w:pPr>
          </w:p>
          <w:p w:rsidR="00E11287" w:rsidRDefault="00E11287" w:rsidP="00846EB2">
            <w:r>
              <w:rPr>
                <w:rFonts w:asciiTheme="majorHAnsi" w:hAnsiTheme="majorHAnsi"/>
                <w:b/>
                <w:sz w:val="24"/>
                <w:szCs w:val="24"/>
              </w:rPr>
              <w:t>Tematikai egység</w:t>
            </w:r>
            <w:proofErr w:type="gramStart"/>
            <w:r>
              <w:rPr>
                <w:rFonts w:asciiTheme="majorHAnsi" w:hAnsiTheme="majorHAnsi"/>
                <w:b/>
                <w:sz w:val="24"/>
                <w:szCs w:val="24"/>
              </w:rPr>
              <w:t>:                             Településföldrajz</w:t>
            </w:r>
            <w:proofErr w:type="gramEnd"/>
            <w:r>
              <w:rPr>
                <w:rFonts w:asciiTheme="majorHAnsi" w:hAnsiTheme="majorHAnsi"/>
                <w:b/>
                <w:sz w:val="24"/>
                <w:szCs w:val="24"/>
              </w:rPr>
              <w:t xml:space="preserve">                                                                 1 óra</w:t>
            </w:r>
          </w:p>
          <w:p w:rsidR="00E11287" w:rsidRDefault="00E11287"/>
        </w:tc>
      </w:tr>
      <w:tr w:rsidR="00E11287" w:rsidRPr="001438B5" w:rsidTr="00B457F9">
        <w:tc>
          <w:tcPr>
            <w:tcW w:w="2458" w:type="dxa"/>
          </w:tcPr>
          <w:p w:rsidR="00E11287" w:rsidRDefault="00E11287" w:rsidP="00B457F9">
            <w:pPr>
              <w:rPr>
                <w:rFonts w:asciiTheme="majorHAnsi" w:hAnsiTheme="majorHAnsi"/>
                <w:sz w:val="24"/>
                <w:szCs w:val="24"/>
              </w:rPr>
            </w:pPr>
            <w:r>
              <w:rPr>
                <w:rFonts w:asciiTheme="majorHAnsi" w:hAnsiTheme="majorHAnsi"/>
                <w:sz w:val="24"/>
                <w:szCs w:val="24"/>
              </w:rPr>
              <w:t>Ismeretek</w:t>
            </w:r>
          </w:p>
        </w:tc>
        <w:tc>
          <w:tcPr>
            <w:tcW w:w="7891" w:type="dxa"/>
          </w:tcPr>
          <w:p w:rsidR="00E11287" w:rsidRPr="00E11287" w:rsidRDefault="00E11287" w:rsidP="00E11287">
            <w:pPr>
              <w:suppressAutoHyphens/>
              <w:rPr>
                <w:rFonts w:eastAsia="Times New Roman"/>
                <w:sz w:val="24"/>
                <w:szCs w:val="24"/>
              </w:rPr>
            </w:pPr>
            <w:r w:rsidRPr="00E11287">
              <w:rPr>
                <w:rFonts w:eastAsia="Times New Roman"/>
                <w:sz w:val="24"/>
                <w:szCs w:val="24"/>
              </w:rPr>
              <w:t xml:space="preserve">A </w:t>
            </w:r>
            <w:r w:rsidRPr="00E11287">
              <w:rPr>
                <w:rFonts w:eastAsia="Times New Roman"/>
                <w:b/>
                <w:bCs/>
                <w:sz w:val="24"/>
                <w:szCs w:val="24"/>
              </w:rPr>
              <w:t>települések csoportosítása</w:t>
            </w:r>
            <w:r w:rsidRPr="00E11287">
              <w:rPr>
                <w:rFonts w:eastAsia="Times New Roman"/>
                <w:sz w:val="24"/>
                <w:szCs w:val="24"/>
              </w:rPr>
              <w:t xml:space="preserve"> különböző szempontok alapján példákkal. </w:t>
            </w:r>
          </w:p>
          <w:p w:rsidR="00E11287" w:rsidRPr="00E11287" w:rsidRDefault="00E11287" w:rsidP="00E11287">
            <w:pPr>
              <w:suppressAutoHyphens/>
              <w:jc w:val="both"/>
              <w:rPr>
                <w:rFonts w:eastAsia="Times New Roman"/>
                <w:sz w:val="24"/>
                <w:szCs w:val="24"/>
              </w:rPr>
            </w:pPr>
            <w:r w:rsidRPr="00E11287">
              <w:rPr>
                <w:rFonts w:eastAsia="Times New Roman"/>
                <w:sz w:val="24"/>
                <w:szCs w:val="24"/>
                <w:lang w:eastAsia="hu-HU"/>
              </w:rPr>
              <w:t>tanya, farm, falu, város, városszerkezet</w:t>
            </w:r>
          </w:p>
          <w:p w:rsidR="00E11287" w:rsidRPr="00E11287" w:rsidRDefault="00E11287" w:rsidP="00E11287">
            <w:pPr>
              <w:suppressAutoHyphens/>
              <w:jc w:val="both"/>
              <w:rPr>
                <w:rFonts w:eastAsia="Times New Roman"/>
                <w:sz w:val="24"/>
                <w:szCs w:val="24"/>
              </w:rPr>
            </w:pPr>
            <w:r w:rsidRPr="00E11287">
              <w:rPr>
                <w:rFonts w:eastAsia="Times New Roman"/>
                <w:sz w:val="24"/>
                <w:szCs w:val="24"/>
              </w:rPr>
              <w:t xml:space="preserve">A falu és a város fejlődésének, szerepének, jellemzőinek összehasonlítása, példák különböző szerepkört betöltő településekre a szerepkörök átalakulására. </w:t>
            </w:r>
          </w:p>
          <w:p w:rsidR="00E11287" w:rsidRPr="00E11287" w:rsidRDefault="00E11287" w:rsidP="00E11287">
            <w:pPr>
              <w:suppressAutoHyphens/>
              <w:jc w:val="both"/>
              <w:rPr>
                <w:rFonts w:eastAsia="Times New Roman"/>
                <w:sz w:val="24"/>
                <w:szCs w:val="24"/>
              </w:rPr>
            </w:pPr>
            <w:r w:rsidRPr="00E11287">
              <w:rPr>
                <w:rFonts w:eastAsia="Times New Roman"/>
                <w:b/>
                <w:bCs/>
                <w:sz w:val="24"/>
                <w:szCs w:val="24"/>
              </w:rPr>
              <w:t>Urbanizáció</w:t>
            </w:r>
            <w:r w:rsidRPr="00E11287">
              <w:rPr>
                <w:rFonts w:eastAsia="Times New Roman"/>
                <w:sz w:val="24"/>
                <w:szCs w:val="24"/>
              </w:rPr>
              <w:t xml:space="preserve">: </w:t>
            </w:r>
            <w:proofErr w:type="spellStart"/>
            <w:r w:rsidRPr="00E11287">
              <w:rPr>
                <w:rFonts w:eastAsia="Times New Roman"/>
                <w:sz w:val="24"/>
                <w:szCs w:val="24"/>
              </w:rPr>
              <w:t>városodás</w:t>
            </w:r>
            <w:proofErr w:type="spellEnd"/>
            <w:r w:rsidRPr="00E11287">
              <w:rPr>
                <w:rFonts w:eastAsia="Times New Roman"/>
                <w:sz w:val="24"/>
                <w:szCs w:val="24"/>
              </w:rPr>
              <w:t xml:space="preserve"> és városiasodás</w:t>
            </w:r>
          </w:p>
          <w:p w:rsidR="00E11287" w:rsidRPr="00E11287" w:rsidRDefault="00E11287" w:rsidP="00E11287">
            <w:pPr>
              <w:rPr>
                <w:rFonts w:eastAsia="Times New Roman"/>
                <w:iCs/>
                <w:sz w:val="24"/>
                <w:szCs w:val="24"/>
                <w:lang w:eastAsia="hu-HU"/>
              </w:rPr>
            </w:pPr>
            <w:r w:rsidRPr="00E11287">
              <w:rPr>
                <w:rFonts w:eastAsia="Times New Roman"/>
                <w:iCs/>
                <w:sz w:val="24"/>
                <w:szCs w:val="24"/>
                <w:lang w:eastAsia="hu-HU"/>
              </w:rPr>
              <w:t>Az emberi települések, a városiasodás dinamikája.</w:t>
            </w:r>
          </w:p>
          <w:p w:rsidR="00E11287" w:rsidRPr="00E11287" w:rsidRDefault="00E11287" w:rsidP="00E11287">
            <w:pPr>
              <w:suppressAutoHyphens/>
              <w:jc w:val="both"/>
              <w:rPr>
                <w:rFonts w:eastAsia="Times New Roman"/>
                <w:sz w:val="24"/>
                <w:szCs w:val="24"/>
              </w:rPr>
            </w:pPr>
            <w:r w:rsidRPr="00E11287">
              <w:rPr>
                <w:rFonts w:eastAsia="Times New Roman"/>
                <w:sz w:val="24"/>
                <w:szCs w:val="24"/>
              </w:rPr>
              <w:t>Agglomerációk.</w:t>
            </w:r>
          </w:p>
          <w:p w:rsidR="00E11287" w:rsidRPr="001438B5" w:rsidRDefault="00E11287" w:rsidP="00E11287">
            <w:pPr>
              <w:widowControl w:val="0"/>
              <w:rPr>
                <w:b/>
                <w:sz w:val="24"/>
                <w:szCs w:val="24"/>
              </w:rPr>
            </w:pPr>
            <w:r w:rsidRPr="00E11287">
              <w:rPr>
                <w:rFonts w:eastAsia="Times New Roman"/>
                <w:b/>
                <w:bCs/>
                <w:szCs w:val="24"/>
                <w:lang w:eastAsia="hu-HU"/>
              </w:rPr>
              <w:t>Népességtömörülési</w:t>
            </w:r>
            <w:r w:rsidRPr="00E11287">
              <w:rPr>
                <w:rFonts w:eastAsia="Times New Roman"/>
                <w:szCs w:val="24"/>
                <w:lang w:eastAsia="hu-HU"/>
              </w:rPr>
              <w:t xml:space="preserve"> gócok. Népsűrűség</w:t>
            </w:r>
            <w:r w:rsidRPr="00E11287">
              <w:rPr>
                <w:rFonts w:eastAsia="Times New Roman"/>
                <w:i/>
                <w:szCs w:val="24"/>
                <w:lang w:eastAsia="hu-HU"/>
              </w:rPr>
              <w:t>.</w:t>
            </w:r>
          </w:p>
        </w:tc>
      </w:tr>
      <w:tr w:rsidR="00E11287" w:rsidRPr="001438B5" w:rsidTr="00B457F9">
        <w:tc>
          <w:tcPr>
            <w:tcW w:w="2458" w:type="dxa"/>
          </w:tcPr>
          <w:p w:rsidR="00E11287" w:rsidRDefault="00E11287" w:rsidP="00073035">
            <w:pPr>
              <w:rPr>
                <w:rFonts w:asciiTheme="majorHAnsi" w:hAnsiTheme="majorHAnsi"/>
                <w:sz w:val="24"/>
                <w:szCs w:val="24"/>
              </w:rPr>
            </w:pPr>
            <w:r>
              <w:rPr>
                <w:rFonts w:asciiTheme="majorHAnsi" w:hAnsiTheme="majorHAnsi"/>
                <w:sz w:val="24"/>
                <w:szCs w:val="24"/>
              </w:rPr>
              <w:t>Kulcsfogalmak</w:t>
            </w:r>
          </w:p>
          <w:p w:rsidR="00E11287" w:rsidRDefault="00E11287" w:rsidP="00073035">
            <w:pPr>
              <w:rPr>
                <w:rFonts w:asciiTheme="majorHAnsi" w:hAnsiTheme="majorHAnsi"/>
                <w:sz w:val="24"/>
                <w:szCs w:val="24"/>
              </w:rPr>
            </w:pPr>
            <w:r>
              <w:rPr>
                <w:rFonts w:asciiTheme="majorHAnsi" w:hAnsiTheme="majorHAnsi"/>
                <w:sz w:val="24"/>
                <w:szCs w:val="24"/>
              </w:rPr>
              <w:t>Fogalmak</w:t>
            </w:r>
          </w:p>
        </w:tc>
        <w:tc>
          <w:tcPr>
            <w:tcW w:w="7891" w:type="dxa"/>
          </w:tcPr>
          <w:p w:rsidR="00E11287" w:rsidRPr="00E11287" w:rsidRDefault="00E11287" w:rsidP="00E11287">
            <w:pPr>
              <w:jc w:val="both"/>
              <w:rPr>
                <w:rFonts w:eastAsia="Times New Roman"/>
                <w:iCs/>
                <w:sz w:val="24"/>
                <w:szCs w:val="24"/>
                <w:lang w:eastAsia="hu-HU"/>
              </w:rPr>
            </w:pPr>
            <w:r w:rsidRPr="00E11287">
              <w:rPr>
                <w:rFonts w:eastAsia="Times New Roman"/>
                <w:iCs/>
                <w:sz w:val="24"/>
                <w:szCs w:val="24"/>
                <w:lang w:eastAsia="hu-HU"/>
              </w:rPr>
              <w:t>városszerkezet, agglomeráció. szórványtelepülés, csoportos település,</w:t>
            </w:r>
          </w:p>
          <w:p w:rsidR="00E11287" w:rsidRPr="00E11287" w:rsidRDefault="00E11287" w:rsidP="00E11287">
            <w:pPr>
              <w:jc w:val="both"/>
              <w:rPr>
                <w:rFonts w:eastAsia="Times New Roman"/>
                <w:iCs/>
                <w:sz w:val="24"/>
                <w:szCs w:val="24"/>
                <w:lang w:eastAsia="hu-HU"/>
              </w:rPr>
            </w:pPr>
            <w:r w:rsidRPr="00E11287">
              <w:rPr>
                <w:rFonts w:eastAsia="Times New Roman"/>
                <w:iCs/>
                <w:sz w:val="24"/>
                <w:szCs w:val="24"/>
                <w:lang w:eastAsia="hu-HU"/>
              </w:rPr>
              <w:t>tanya, farm, falu, város, apró és óriásfalu</w:t>
            </w:r>
          </w:p>
          <w:p w:rsidR="00E11287" w:rsidRPr="00E11287" w:rsidRDefault="00E11287" w:rsidP="00E11287">
            <w:pPr>
              <w:jc w:val="both"/>
              <w:rPr>
                <w:rFonts w:eastAsia="Times New Roman"/>
                <w:iCs/>
                <w:sz w:val="24"/>
                <w:szCs w:val="24"/>
                <w:lang w:eastAsia="hu-HU"/>
              </w:rPr>
            </w:pPr>
            <w:r w:rsidRPr="00E11287">
              <w:rPr>
                <w:rFonts w:eastAsia="Times New Roman"/>
                <w:iCs/>
                <w:sz w:val="24"/>
                <w:szCs w:val="24"/>
                <w:lang w:eastAsia="hu-HU"/>
              </w:rPr>
              <w:t xml:space="preserve">agglomeráció, </w:t>
            </w:r>
            <w:proofErr w:type="spellStart"/>
            <w:r w:rsidRPr="00E11287">
              <w:rPr>
                <w:rFonts w:eastAsia="Times New Roman"/>
                <w:iCs/>
                <w:sz w:val="24"/>
                <w:szCs w:val="24"/>
                <w:lang w:eastAsia="hu-HU"/>
              </w:rPr>
              <w:t>városodás</w:t>
            </w:r>
            <w:proofErr w:type="spellEnd"/>
            <w:r w:rsidRPr="00E11287">
              <w:rPr>
                <w:rFonts w:eastAsia="Times New Roman"/>
                <w:iCs/>
                <w:sz w:val="24"/>
                <w:szCs w:val="24"/>
                <w:lang w:eastAsia="hu-HU"/>
              </w:rPr>
              <w:t>, városiasodás, urbanizáció,</w:t>
            </w:r>
          </w:p>
          <w:p w:rsidR="00E11287" w:rsidRPr="001438B5" w:rsidRDefault="00E11287" w:rsidP="00E11287">
            <w:pPr>
              <w:widowControl w:val="0"/>
              <w:rPr>
                <w:b/>
                <w:sz w:val="24"/>
                <w:szCs w:val="24"/>
              </w:rPr>
            </w:pPr>
            <w:r w:rsidRPr="00E11287">
              <w:rPr>
                <w:rFonts w:eastAsia="Times New Roman"/>
                <w:iCs/>
                <w:sz w:val="24"/>
                <w:szCs w:val="24"/>
                <w:lang w:eastAsia="hu-HU"/>
              </w:rPr>
              <w:t>bolygóváros, alvóváros</w:t>
            </w:r>
          </w:p>
        </w:tc>
      </w:tr>
      <w:tr w:rsidR="00E11287" w:rsidRPr="001438B5" w:rsidTr="00B457F9">
        <w:tc>
          <w:tcPr>
            <w:tcW w:w="2458" w:type="dxa"/>
          </w:tcPr>
          <w:p w:rsidR="00E11287" w:rsidRDefault="00E11287" w:rsidP="00073035">
            <w:pPr>
              <w:rPr>
                <w:rFonts w:asciiTheme="majorHAnsi" w:hAnsiTheme="majorHAnsi"/>
                <w:sz w:val="24"/>
                <w:szCs w:val="24"/>
              </w:rPr>
            </w:pPr>
            <w:r>
              <w:rPr>
                <w:rFonts w:asciiTheme="majorHAnsi" w:hAnsiTheme="majorHAnsi"/>
                <w:sz w:val="24"/>
                <w:szCs w:val="24"/>
              </w:rPr>
              <w:t>Topográfiai követelmények</w:t>
            </w:r>
          </w:p>
        </w:tc>
        <w:tc>
          <w:tcPr>
            <w:tcW w:w="7891" w:type="dxa"/>
          </w:tcPr>
          <w:p w:rsidR="00E11287" w:rsidRPr="00E11287" w:rsidRDefault="00E11287" w:rsidP="00E11287">
            <w:pPr>
              <w:jc w:val="both"/>
              <w:rPr>
                <w:rFonts w:eastAsia="Times New Roman"/>
                <w:iCs/>
                <w:sz w:val="24"/>
                <w:szCs w:val="24"/>
                <w:lang w:eastAsia="hu-HU"/>
              </w:rPr>
            </w:pPr>
            <w:r w:rsidRPr="00E11287">
              <w:rPr>
                <w:iCs/>
                <w:sz w:val="24"/>
                <w:szCs w:val="24"/>
              </w:rPr>
              <w:t>Nyugat-európai, észak</w:t>
            </w:r>
            <w:r w:rsidRPr="00E11287">
              <w:rPr>
                <w:iCs/>
                <w:color w:val="000000"/>
                <w:sz w:val="24"/>
                <w:szCs w:val="24"/>
              </w:rPr>
              <w:t>-</w:t>
            </w:r>
            <w:r w:rsidRPr="00E11287">
              <w:rPr>
                <w:iCs/>
                <w:sz w:val="24"/>
                <w:szCs w:val="24"/>
              </w:rPr>
              <w:t>amerikai és kelet</w:t>
            </w:r>
            <w:r w:rsidRPr="00E11287">
              <w:rPr>
                <w:iCs/>
                <w:color w:val="000000"/>
                <w:sz w:val="24"/>
                <w:szCs w:val="24"/>
              </w:rPr>
              <w:t>-</w:t>
            </w:r>
            <w:r w:rsidRPr="00E11287">
              <w:rPr>
                <w:iCs/>
                <w:sz w:val="24"/>
                <w:szCs w:val="24"/>
              </w:rPr>
              <w:t>ázsiai népességtömörülés,</w:t>
            </w:r>
            <w:r w:rsidRPr="00E11287">
              <w:rPr>
                <w:iCs/>
                <w:sz w:val="24"/>
                <w:szCs w:val="24"/>
              </w:rPr>
              <w:br/>
              <w:t>a v</w:t>
            </w:r>
            <w:r w:rsidRPr="00E11287">
              <w:rPr>
                <w:iCs/>
                <w:sz w:val="24"/>
                <w:szCs w:val="24"/>
              </w:rPr>
              <w:t>i</w:t>
            </w:r>
            <w:r w:rsidRPr="00E11287">
              <w:rPr>
                <w:iCs/>
                <w:sz w:val="24"/>
                <w:szCs w:val="24"/>
              </w:rPr>
              <w:t>lágvallások központjai.</w:t>
            </w:r>
          </w:p>
        </w:tc>
      </w:tr>
      <w:tr w:rsidR="00E11287" w:rsidRPr="001438B5" w:rsidTr="00B457F9">
        <w:tc>
          <w:tcPr>
            <w:tcW w:w="10349" w:type="dxa"/>
            <w:gridSpan w:val="2"/>
          </w:tcPr>
          <w:p w:rsidR="00E11287" w:rsidRDefault="00E11287" w:rsidP="00B457F9">
            <w:pPr>
              <w:rPr>
                <w:rFonts w:asciiTheme="majorHAnsi" w:hAnsiTheme="majorHAnsi"/>
                <w:b/>
                <w:sz w:val="24"/>
                <w:szCs w:val="24"/>
              </w:rPr>
            </w:pPr>
          </w:p>
          <w:p w:rsidR="00E11287" w:rsidRDefault="00E11287" w:rsidP="00B457F9">
            <w:r w:rsidRPr="008F4273">
              <w:rPr>
                <w:rFonts w:asciiTheme="majorHAnsi" w:hAnsiTheme="majorHAnsi"/>
                <w:b/>
                <w:sz w:val="24"/>
                <w:szCs w:val="24"/>
              </w:rPr>
              <w:t xml:space="preserve">Tematikai egység:  </w:t>
            </w:r>
            <w:r>
              <w:rPr>
                <w:rFonts w:asciiTheme="majorHAnsi" w:hAnsiTheme="majorHAnsi"/>
                <w:b/>
                <w:sz w:val="24"/>
                <w:szCs w:val="24"/>
              </w:rPr>
              <w:t xml:space="preserve">                 </w:t>
            </w:r>
            <w:r w:rsidRPr="008F4273">
              <w:rPr>
                <w:rFonts w:asciiTheme="majorHAnsi" w:hAnsiTheme="majorHAnsi"/>
                <w:b/>
                <w:sz w:val="24"/>
                <w:szCs w:val="24"/>
              </w:rPr>
              <w:t xml:space="preserve"> </w:t>
            </w:r>
            <w:r>
              <w:rPr>
                <w:rFonts w:asciiTheme="majorHAnsi" w:hAnsiTheme="majorHAnsi"/>
                <w:b/>
                <w:sz w:val="24"/>
                <w:szCs w:val="24"/>
              </w:rPr>
              <w:t xml:space="preserve">A </w:t>
            </w:r>
            <w:proofErr w:type="gramStart"/>
            <w:r>
              <w:rPr>
                <w:rFonts w:asciiTheme="majorHAnsi" w:hAnsiTheme="majorHAnsi"/>
                <w:b/>
                <w:sz w:val="24"/>
                <w:szCs w:val="24"/>
              </w:rPr>
              <w:t>világ változó</w:t>
            </w:r>
            <w:proofErr w:type="gramEnd"/>
            <w:r>
              <w:rPr>
                <w:rFonts w:asciiTheme="majorHAnsi" w:hAnsiTheme="majorHAnsi"/>
                <w:b/>
                <w:sz w:val="24"/>
                <w:szCs w:val="24"/>
              </w:rPr>
              <w:t xml:space="preserve"> társadalmi-  gazdasági képe                   3</w:t>
            </w:r>
            <w:r w:rsidRPr="008F4273">
              <w:rPr>
                <w:rFonts w:asciiTheme="majorHAnsi" w:hAnsiTheme="majorHAnsi"/>
                <w:b/>
                <w:sz w:val="24"/>
                <w:szCs w:val="24"/>
              </w:rPr>
              <w:t>óra</w:t>
            </w:r>
          </w:p>
          <w:p w:rsidR="00E11287" w:rsidRDefault="00E11287" w:rsidP="00B457F9"/>
        </w:tc>
      </w:tr>
      <w:tr w:rsidR="00E11287" w:rsidRPr="001438B5" w:rsidTr="00B457F9">
        <w:tc>
          <w:tcPr>
            <w:tcW w:w="2458" w:type="dxa"/>
          </w:tcPr>
          <w:p w:rsidR="00E11287" w:rsidRDefault="00E11287" w:rsidP="00B457F9">
            <w:pPr>
              <w:rPr>
                <w:rFonts w:asciiTheme="majorHAnsi" w:hAnsiTheme="majorHAnsi"/>
                <w:sz w:val="24"/>
                <w:szCs w:val="24"/>
              </w:rPr>
            </w:pPr>
            <w:r>
              <w:rPr>
                <w:rFonts w:asciiTheme="majorHAnsi" w:hAnsiTheme="majorHAnsi"/>
                <w:sz w:val="24"/>
                <w:szCs w:val="24"/>
              </w:rPr>
              <w:t>Ismeretek</w:t>
            </w:r>
          </w:p>
        </w:tc>
        <w:tc>
          <w:tcPr>
            <w:tcW w:w="7891" w:type="dxa"/>
          </w:tcPr>
          <w:p w:rsidR="00E11287" w:rsidRPr="00E11287" w:rsidRDefault="00E11287" w:rsidP="00E11287">
            <w:pPr>
              <w:ind w:left="110" w:right="113"/>
              <w:jc w:val="both"/>
              <w:rPr>
                <w:rFonts w:eastAsia="Times New Roman"/>
                <w:iCs/>
                <w:sz w:val="24"/>
                <w:szCs w:val="24"/>
                <w:lang w:eastAsia="hu-HU"/>
              </w:rPr>
            </w:pPr>
            <w:r w:rsidRPr="00E11287">
              <w:rPr>
                <w:rFonts w:eastAsia="Times New Roman"/>
                <w:iCs/>
                <w:sz w:val="24"/>
                <w:szCs w:val="24"/>
                <w:lang w:eastAsia="hu-HU"/>
              </w:rPr>
              <w:t>A gazdasági élet szerkezetének átalakulása.</w:t>
            </w:r>
          </w:p>
          <w:p w:rsidR="00E11287" w:rsidRPr="00E11287" w:rsidRDefault="00E11287" w:rsidP="00E11287">
            <w:pPr>
              <w:ind w:left="110" w:right="113"/>
              <w:jc w:val="both"/>
              <w:rPr>
                <w:rFonts w:eastAsia="Times New Roman"/>
                <w:b/>
                <w:bCs/>
                <w:iCs/>
                <w:sz w:val="24"/>
                <w:szCs w:val="24"/>
                <w:lang w:eastAsia="hu-HU"/>
              </w:rPr>
            </w:pPr>
            <w:r w:rsidRPr="00E11287">
              <w:rPr>
                <w:rFonts w:eastAsia="Times New Roman"/>
                <w:b/>
                <w:bCs/>
                <w:iCs/>
                <w:sz w:val="24"/>
                <w:szCs w:val="24"/>
                <w:lang w:eastAsia="hu-HU"/>
              </w:rPr>
              <w:t xml:space="preserve">A gazdasági szektorok jellemzői. </w:t>
            </w:r>
          </w:p>
          <w:p w:rsidR="00E11287" w:rsidRPr="00E11287" w:rsidRDefault="00E11287" w:rsidP="00E11287">
            <w:pPr>
              <w:ind w:left="110" w:right="113"/>
              <w:jc w:val="both"/>
              <w:rPr>
                <w:rFonts w:eastAsia="Times New Roman"/>
                <w:iCs/>
                <w:sz w:val="24"/>
                <w:szCs w:val="24"/>
                <w:lang w:eastAsia="hu-HU"/>
              </w:rPr>
            </w:pPr>
            <w:r w:rsidRPr="00E11287">
              <w:rPr>
                <w:rFonts w:eastAsia="Times New Roman"/>
                <w:b/>
                <w:bCs/>
                <w:iCs/>
                <w:sz w:val="24"/>
                <w:szCs w:val="24"/>
                <w:lang w:eastAsia="hu-HU"/>
              </w:rPr>
              <w:t>Gazdasági mutatók</w:t>
            </w:r>
            <w:r w:rsidRPr="00E11287">
              <w:rPr>
                <w:rFonts w:eastAsia="Times New Roman"/>
                <w:iCs/>
                <w:sz w:val="24"/>
                <w:szCs w:val="24"/>
                <w:lang w:eastAsia="hu-HU"/>
              </w:rPr>
              <w:t xml:space="preserve"> (GDP, </w:t>
            </w:r>
            <w:proofErr w:type="spellStart"/>
            <w:r w:rsidRPr="00E11287">
              <w:rPr>
                <w:rFonts w:eastAsia="Times New Roman"/>
                <w:iCs/>
                <w:sz w:val="24"/>
                <w:szCs w:val="24"/>
                <w:lang w:eastAsia="hu-HU"/>
              </w:rPr>
              <w:t>stb</w:t>
            </w:r>
            <w:proofErr w:type="spellEnd"/>
            <w:r w:rsidRPr="00E11287">
              <w:rPr>
                <w:rFonts w:eastAsia="Times New Roman"/>
                <w:iCs/>
                <w:sz w:val="24"/>
                <w:szCs w:val="24"/>
                <w:lang w:eastAsia="hu-HU"/>
              </w:rPr>
              <w:t xml:space="preserve">) </w:t>
            </w:r>
          </w:p>
          <w:p w:rsidR="00E11287" w:rsidRPr="00E11287" w:rsidRDefault="00E11287" w:rsidP="00E11287">
            <w:pPr>
              <w:ind w:left="110" w:right="113"/>
              <w:jc w:val="both"/>
              <w:rPr>
                <w:rFonts w:eastAsia="Times New Roman"/>
                <w:iCs/>
                <w:sz w:val="24"/>
                <w:szCs w:val="24"/>
                <w:lang w:eastAsia="hu-HU"/>
              </w:rPr>
            </w:pPr>
            <w:r w:rsidRPr="00E11287">
              <w:rPr>
                <w:rFonts w:eastAsia="Times New Roman"/>
                <w:iCs/>
                <w:sz w:val="24"/>
                <w:szCs w:val="24"/>
                <w:lang w:eastAsia="hu-HU"/>
              </w:rPr>
              <w:t xml:space="preserve">A </w:t>
            </w:r>
            <w:r w:rsidRPr="00E11287">
              <w:rPr>
                <w:rFonts w:eastAsia="Times New Roman"/>
                <w:b/>
                <w:bCs/>
                <w:iCs/>
                <w:sz w:val="24"/>
                <w:szCs w:val="24"/>
                <w:lang w:eastAsia="hu-HU"/>
              </w:rPr>
              <w:t>szolgáltatások</w:t>
            </w:r>
            <w:r w:rsidRPr="00E11287">
              <w:rPr>
                <w:rFonts w:eastAsia="Times New Roman"/>
                <w:iCs/>
                <w:sz w:val="24"/>
                <w:szCs w:val="24"/>
                <w:lang w:eastAsia="hu-HU"/>
              </w:rPr>
              <w:t xml:space="preserve"> előretörése. </w:t>
            </w:r>
          </w:p>
          <w:p w:rsidR="00E11287" w:rsidRPr="00E11287" w:rsidRDefault="00E11287" w:rsidP="00E11287">
            <w:pPr>
              <w:ind w:left="110" w:right="113"/>
              <w:jc w:val="both"/>
              <w:rPr>
                <w:rFonts w:eastAsia="Times New Roman"/>
                <w:iCs/>
                <w:sz w:val="24"/>
                <w:szCs w:val="24"/>
                <w:lang w:eastAsia="hu-HU"/>
              </w:rPr>
            </w:pPr>
            <w:proofErr w:type="gramStart"/>
            <w:r w:rsidRPr="00E11287">
              <w:rPr>
                <w:rFonts w:eastAsia="Times New Roman"/>
                <w:iCs/>
                <w:sz w:val="24"/>
                <w:szCs w:val="24"/>
                <w:lang w:eastAsia="hu-HU"/>
              </w:rPr>
              <w:t>A  világgazdaság</w:t>
            </w:r>
            <w:proofErr w:type="gramEnd"/>
            <w:r w:rsidRPr="00E11287">
              <w:rPr>
                <w:rFonts w:eastAsia="Times New Roman"/>
                <w:iCs/>
                <w:sz w:val="24"/>
                <w:szCs w:val="24"/>
                <w:lang w:eastAsia="hu-HU"/>
              </w:rPr>
              <w:t xml:space="preserve"> jellemző folyamatai. </w:t>
            </w:r>
          </w:p>
          <w:p w:rsidR="00E11287" w:rsidRPr="00E11287" w:rsidRDefault="00E11287" w:rsidP="00E11287">
            <w:pPr>
              <w:ind w:left="110" w:right="113"/>
              <w:jc w:val="both"/>
              <w:rPr>
                <w:rFonts w:eastAsia="Times New Roman"/>
                <w:iCs/>
                <w:sz w:val="24"/>
                <w:szCs w:val="24"/>
                <w:lang w:eastAsia="hu-HU"/>
              </w:rPr>
            </w:pPr>
            <w:r w:rsidRPr="00E11287">
              <w:rPr>
                <w:rFonts w:eastAsia="Times New Roman"/>
                <w:iCs/>
                <w:sz w:val="24"/>
                <w:szCs w:val="24"/>
                <w:lang w:eastAsia="hu-HU"/>
              </w:rPr>
              <w:t xml:space="preserve">A </w:t>
            </w:r>
            <w:r w:rsidRPr="00E11287">
              <w:rPr>
                <w:rFonts w:eastAsia="Times New Roman"/>
                <w:b/>
                <w:bCs/>
                <w:iCs/>
                <w:sz w:val="24"/>
                <w:szCs w:val="24"/>
                <w:lang w:eastAsia="hu-HU"/>
              </w:rPr>
              <w:t>piacgazdaság</w:t>
            </w:r>
            <w:r w:rsidRPr="00E11287">
              <w:rPr>
                <w:rFonts w:eastAsia="Times New Roman"/>
                <w:iCs/>
                <w:sz w:val="24"/>
                <w:szCs w:val="24"/>
                <w:lang w:eastAsia="hu-HU"/>
              </w:rPr>
              <w:t xml:space="preserve">; a gazdasági ágazatok közötti területi együttműködés lehetőségei. </w:t>
            </w:r>
          </w:p>
          <w:p w:rsidR="00E11287" w:rsidRPr="00E11287" w:rsidRDefault="00E11287" w:rsidP="00E11287">
            <w:pPr>
              <w:ind w:left="110" w:right="113"/>
              <w:jc w:val="both"/>
              <w:rPr>
                <w:rFonts w:eastAsia="Times New Roman"/>
                <w:iCs/>
                <w:sz w:val="24"/>
                <w:szCs w:val="24"/>
                <w:lang w:eastAsia="hu-HU"/>
              </w:rPr>
            </w:pPr>
            <w:r w:rsidRPr="00E11287">
              <w:rPr>
                <w:rFonts w:eastAsia="Times New Roman"/>
                <w:iCs/>
                <w:sz w:val="24"/>
                <w:szCs w:val="24"/>
                <w:lang w:eastAsia="hu-HU"/>
              </w:rPr>
              <w:t xml:space="preserve">A </w:t>
            </w:r>
            <w:r w:rsidRPr="00E11287">
              <w:rPr>
                <w:rFonts w:eastAsia="Times New Roman"/>
                <w:b/>
                <w:bCs/>
                <w:iCs/>
                <w:sz w:val="24"/>
                <w:szCs w:val="24"/>
                <w:lang w:eastAsia="hu-HU"/>
              </w:rPr>
              <w:t>TNC</w:t>
            </w:r>
            <w:r w:rsidRPr="00E11287">
              <w:rPr>
                <w:rFonts w:eastAsia="Times New Roman"/>
                <w:iCs/>
                <w:sz w:val="24"/>
                <w:szCs w:val="24"/>
                <w:lang w:eastAsia="hu-HU"/>
              </w:rPr>
              <w:t xml:space="preserve"> multinacionális vállalatok szerepe. </w:t>
            </w:r>
            <w:r w:rsidRPr="00E11287">
              <w:rPr>
                <w:rFonts w:eastAsia="Times New Roman"/>
                <w:b/>
                <w:bCs/>
                <w:iCs/>
                <w:sz w:val="24"/>
                <w:szCs w:val="24"/>
                <w:lang w:eastAsia="hu-HU"/>
              </w:rPr>
              <w:t xml:space="preserve">A </w:t>
            </w:r>
            <w:proofErr w:type="spellStart"/>
            <w:r w:rsidRPr="00E11287">
              <w:rPr>
                <w:rFonts w:eastAsia="Times New Roman"/>
                <w:b/>
                <w:bCs/>
                <w:iCs/>
                <w:sz w:val="24"/>
                <w:szCs w:val="24"/>
                <w:lang w:eastAsia="hu-HU"/>
              </w:rPr>
              <w:t>működőtőke</w:t>
            </w:r>
            <w:proofErr w:type="spellEnd"/>
            <w:r w:rsidRPr="00E11287">
              <w:rPr>
                <w:rFonts w:eastAsia="Times New Roman"/>
                <w:b/>
                <w:bCs/>
                <w:iCs/>
                <w:sz w:val="24"/>
                <w:szCs w:val="24"/>
                <w:lang w:eastAsia="hu-HU"/>
              </w:rPr>
              <w:t xml:space="preserve"> és a pénz világa; a tőzsde.</w:t>
            </w:r>
            <w:r w:rsidRPr="00E11287">
              <w:rPr>
                <w:rFonts w:eastAsia="Times New Roman"/>
                <w:iCs/>
                <w:sz w:val="24"/>
                <w:szCs w:val="24"/>
                <w:lang w:eastAsia="hu-HU"/>
              </w:rPr>
              <w:t xml:space="preserve"> A működő tőke és a pénztőke áramlásának jellemzői.</w:t>
            </w:r>
          </w:p>
          <w:p w:rsidR="00E11287" w:rsidRPr="00E11287" w:rsidRDefault="00E11287" w:rsidP="00E11287">
            <w:pPr>
              <w:ind w:left="110" w:right="113"/>
              <w:jc w:val="both"/>
              <w:rPr>
                <w:rFonts w:eastAsia="Times New Roman"/>
                <w:iCs/>
                <w:sz w:val="24"/>
                <w:szCs w:val="24"/>
                <w:lang w:eastAsia="hu-HU"/>
              </w:rPr>
            </w:pPr>
            <w:r w:rsidRPr="00E11287">
              <w:rPr>
                <w:rFonts w:eastAsia="Times New Roman"/>
                <w:iCs/>
                <w:sz w:val="24"/>
                <w:szCs w:val="24"/>
                <w:lang w:eastAsia="hu-HU"/>
              </w:rPr>
              <w:t xml:space="preserve">A mindennapok pénzügyi folyamatai, a pénzügyi szolgáltatások </w:t>
            </w:r>
            <w:r w:rsidRPr="00E11287">
              <w:rPr>
                <w:rFonts w:eastAsia="Times New Roman"/>
                <w:iCs/>
                <w:sz w:val="24"/>
                <w:szCs w:val="24"/>
                <w:lang w:eastAsia="hu-HU"/>
              </w:rPr>
              <w:lastRenderedPageBreak/>
              <w:t>megismerése (folyószámla, hitel, befektetés, értékpapírok, valuta), a tőzsde működésének jellemzői. Az infláció.</w:t>
            </w:r>
          </w:p>
          <w:p w:rsidR="00E11287" w:rsidRPr="00E11287" w:rsidRDefault="00E11287" w:rsidP="00E11287">
            <w:pPr>
              <w:ind w:left="110" w:right="113"/>
              <w:jc w:val="both"/>
              <w:rPr>
                <w:rFonts w:eastAsia="Times New Roman"/>
                <w:iCs/>
                <w:sz w:val="24"/>
                <w:szCs w:val="24"/>
                <w:lang w:eastAsia="hu-HU"/>
              </w:rPr>
            </w:pPr>
            <w:r w:rsidRPr="00E11287">
              <w:rPr>
                <w:rFonts w:eastAsia="Times New Roman"/>
                <w:iCs/>
                <w:sz w:val="24"/>
                <w:szCs w:val="24"/>
                <w:lang w:eastAsia="hu-HU"/>
              </w:rPr>
              <w:t xml:space="preserve">A globalizáció. </w:t>
            </w:r>
          </w:p>
          <w:p w:rsidR="00E11287" w:rsidRPr="001438B5" w:rsidRDefault="00E11287" w:rsidP="00877CBD">
            <w:pPr>
              <w:widowControl w:val="0"/>
              <w:rPr>
                <w:b/>
                <w:sz w:val="24"/>
                <w:szCs w:val="24"/>
              </w:rPr>
            </w:pPr>
          </w:p>
        </w:tc>
      </w:tr>
      <w:tr w:rsidR="00E11287" w:rsidRPr="001438B5" w:rsidTr="00B457F9">
        <w:tc>
          <w:tcPr>
            <w:tcW w:w="2458" w:type="dxa"/>
          </w:tcPr>
          <w:p w:rsidR="00E11287" w:rsidRDefault="00E11287" w:rsidP="00073035">
            <w:pPr>
              <w:rPr>
                <w:rFonts w:asciiTheme="majorHAnsi" w:hAnsiTheme="majorHAnsi"/>
                <w:sz w:val="24"/>
                <w:szCs w:val="24"/>
              </w:rPr>
            </w:pPr>
            <w:r>
              <w:rPr>
                <w:rFonts w:asciiTheme="majorHAnsi" w:hAnsiTheme="majorHAnsi"/>
                <w:sz w:val="24"/>
                <w:szCs w:val="24"/>
              </w:rPr>
              <w:lastRenderedPageBreak/>
              <w:t>Kulcsfogalmak</w:t>
            </w:r>
          </w:p>
          <w:p w:rsidR="00E11287" w:rsidRDefault="00E11287" w:rsidP="00073035">
            <w:pPr>
              <w:rPr>
                <w:rFonts w:asciiTheme="majorHAnsi" w:hAnsiTheme="majorHAnsi"/>
                <w:sz w:val="24"/>
                <w:szCs w:val="24"/>
              </w:rPr>
            </w:pPr>
            <w:r>
              <w:rPr>
                <w:rFonts w:asciiTheme="majorHAnsi" w:hAnsiTheme="majorHAnsi"/>
                <w:sz w:val="24"/>
                <w:szCs w:val="24"/>
              </w:rPr>
              <w:t>Fogalmak</w:t>
            </w:r>
          </w:p>
        </w:tc>
        <w:tc>
          <w:tcPr>
            <w:tcW w:w="7891" w:type="dxa"/>
          </w:tcPr>
          <w:p w:rsidR="00E11287" w:rsidRPr="00E11287" w:rsidRDefault="00E11287" w:rsidP="00E11287">
            <w:pPr>
              <w:jc w:val="both"/>
              <w:rPr>
                <w:rFonts w:eastAsia="Times New Roman"/>
                <w:iCs/>
                <w:sz w:val="24"/>
                <w:szCs w:val="24"/>
                <w:lang w:eastAsia="hu-HU"/>
              </w:rPr>
            </w:pPr>
            <w:r w:rsidRPr="00E11287">
              <w:rPr>
                <w:rFonts w:eastAsia="Times New Roman"/>
                <w:iCs/>
                <w:sz w:val="24"/>
                <w:szCs w:val="24"/>
                <w:lang w:eastAsia="hu-HU"/>
              </w:rPr>
              <w:t>Világgazdaság, globalizáció, világpiac, globális világ</w:t>
            </w:r>
            <w:r w:rsidRPr="00E11287">
              <w:rPr>
                <w:rFonts w:eastAsia="Times New Roman"/>
                <w:iCs/>
                <w:sz w:val="24"/>
                <w:szCs w:val="24"/>
                <w:lang w:eastAsia="hu-HU"/>
              </w:rPr>
              <w:softHyphen/>
              <w:t xml:space="preserve">gazdaság, világgazdasági korszakváltás, gazdasági szerkezet, piacgazdaság, költségvetés, integráció, K+F, globalizáció, pénztőke, </w:t>
            </w:r>
            <w:proofErr w:type="spellStart"/>
            <w:r w:rsidRPr="00E11287">
              <w:rPr>
                <w:rFonts w:eastAsia="Times New Roman"/>
                <w:iCs/>
                <w:sz w:val="24"/>
                <w:szCs w:val="24"/>
                <w:lang w:eastAsia="hu-HU"/>
              </w:rPr>
              <w:t>működőtőke</w:t>
            </w:r>
            <w:proofErr w:type="spellEnd"/>
            <w:r w:rsidRPr="00E11287">
              <w:rPr>
                <w:rFonts w:eastAsia="Times New Roman"/>
                <w:iCs/>
                <w:sz w:val="24"/>
                <w:szCs w:val="24"/>
                <w:lang w:eastAsia="hu-HU"/>
              </w:rPr>
              <w:t xml:space="preserve">. Valuta, deviza, </w:t>
            </w:r>
          </w:p>
          <w:p w:rsidR="00E11287" w:rsidRPr="00E11287" w:rsidRDefault="00E11287" w:rsidP="00E11287">
            <w:pPr>
              <w:jc w:val="both"/>
              <w:rPr>
                <w:rFonts w:eastAsia="Times New Roman"/>
                <w:iCs/>
                <w:sz w:val="24"/>
                <w:szCs w:val="24"/>
                <w:lang w:eastAsia="hu-HU"/>
              </w:rPr>
            </w:pPr>
            <w:r w:rsidRPr="00E11287">
              <w:rPr>
                <w:rFonts w:eastAsia="Times New Roman"/>
                <w:iCs/>
                <w:sz w:val="24"/>
                <w:szCs w:val="24"/>
                <w:lang w:eastAsia="hu-HU"/>
              </w:rPr>
              <w:t>állampapír, értékpapír, részvény, kötvény, folyószámla, hitel, kamat, infláció, tőzsde, pénztőke, nemzetközi tőkeáramlás, költségvetési hiány, hitelképesség, adósság, eladósodás.</w:t>
            </w:r>
          </w:p>
          <w:p w:rsidR="00E11287" w:rsidRPr="00E11287" w:rsidRDefault="00E11287" w:rsidP="00E11287">
            <w:pPr>
              <w:jc w:val="both"/>
              <w:rPr>
                <w:rFonts w:eastAsia="Times New Roman"/>
                <w:iCs/>
                <w:sz w:val="24"/>
                <w:szCs w:val="24"/>
                <w:lang w:eastAsia="hu-HU"/>
              </w:rPr>
            </w:pPr>
            <w:r w:rsidRPr="00E11287">
              <w:rPr>
                <w:rFonts w:eastAsia="Times New Roman"/>
                <w:iCs/>
                <w:sz w:val="24"/>
                <w:szCs w:val="24"/>
                <w:lang w:eastAsia="hu-HU"/>
              </w:rPr>
              <w:t xml:space="preserve">Gazdasági ágazat (szektor), primer-, szekunder-, tercier és </w:t>
            </w:r>
            <w:proofErr w:type="spellStart"/>
            <w:r w:rsidRPr="00E11287">
              <w:rPr>
                <w:rFonts w:eastAsia="Times New Roman"/>
                <w:iCs/>
                <w:sz w:val="24"/>
                <w:szCs w:val="24"/>
                <w:lang w:eastAsia="hu-HU"/>
              </w:rPr>
              <w:t>kvaterner</w:t>
            </w:r>
            <w:proofErr w:type="spellEnd"/>
            <w:r w:rsidRPr="00E11287">
              <w:rPr>
                <w:rFonts w:eastAsia="Times New Roman"/>
                <w:iCs/>
                <w:sz w:val="24"/>
                <w:szCs w:val="24"/>
                <w:lang w:eastAsia="hu-HU"/>
              </w:rPr>
              <w:t xml:space="preserve"> szektor, bruttó hazai termék (GDP), bruttó nemzeti termék (GNP), </w:t>
            </w:r>
          </w:p>
          <w:p w:rsidR="00E11287" w:rsidRPr="00E11287" w:rsidRDefault="00E11287" w:rsidP="00E11287">
            <w:pPr>
              <w:suppressAutoHyphens/>
              <w:spacing w:line="240" w:lineRule="exact"/>
              <w:jc w:val="both"/>
              <w:rPr>
                <w:rFonts w:eastAsia="Times New Roman"/>
                <w:iCs/>
                <w:sz w:val="24"/>
                <w:szCs w:val="24"/>
                <w:lang w:eastAsia="hu-HU"/>
              </w:rPr>
            </w:pPr>
            <w:r w:rsidRPr="00E11287">
              <w:rPr>
                <w:rFonts w:eastAsia="Times New Roman"/>
                <w:iCs/>
                <w:sz w:val="24"/>
                <w:szCs w:val="24"/>
                <w:lang w:eastAsia="hu-HU"/>
              </w:rPr>
              <w:t>multi- (transz-) nacionális vállalat (TNC)</w:t>
            </w:r>
          </w:p>
          <w:p w:rsidR="00E11287" w:rsidRPr="001438B5" w:rsidRDefault="00E11287" w:rsidP="00877CBD">
            <w:pPr>
              <w:widowControl w:val="0"/>
              <w:rPr>
                <w:b/>
                <w:sz w:val="24"/>
                <w:szCs w:val="24"/>
              </w:rPr>
            </w:pPr>
          </w:p>
        </w:tc>
      </w:tr>
      <w:tr w:rsidR="00E11287" w:rsidRPr="001438B5" w:rsidTr="00B457F9">
        <w:tc>
          <w:tcPr>
            <w:tcW w:w="2458" w:type="dxa"/>
          </w:tcPr>
          <w:p w:rsidR="00E11287" w:rsidRDefault="00E11287" w:rsidP="00073035">
            <w:pPr>
              <w:rPr>
                <w:rFonts w:asciiTheme="majorHAnsi" w:hAnsiTheme="majorHAnsi"/>
                <w:sz w:val="24"/>
                <w:szCs w:val="24"/>
              </w:rPr>
            </w:pPr>
            <w:r>
              <w:rPr>
                <w:rFonts w:asciiTheme="majorHAnsi" w:hAnsiTheme="majorHAnsi"/>
                <w:sz w:val="24"/>
                <w:szCs w:val="24"/>
              </w:rPr>
              <w:t>Topográfiai követelmények</w:t>
            </w:r>
          </w:p>
        </w:tc>
        <w:tc>
          <w:tcPr>
            <w:tcW w:w="7891" w:type="dxa"/>
          </w:tcPr>
          <w:p w:rsidR="00E11287" w:rsidRPr="00D55BA4" w:rsidRDefault="00E11287" w:rsidP="00E11287">
            <w:pPr>
              <w:pStyle w:val="Szvegtrzs"/>
              <w:spacing w:after="0" w:line="240" w:lineRule="exact"/>
              <w:jc w:val="both"/>
              <w:rPr>
                <w:rFonts w:ascii="Calibri" w:hAnsi="Calibri"/>
                <w:szCs w:val="24"/>
              </w:rPr>
            </w:pPr>
            <w:r w:rsidRPr="00D55BA4">
              <w:rPr>
                <w:rFonts w:ascii="Calibri" w:hAnsi="Calibri"/>
                <w:szCs w:val="24"/>
              </w:rPr>
              <w:t>A világ meghatározó jelentőségű pénzügyi központjainak, tőzsdéinek helyszínei.</w:t>
            </w:r>
          </w:p>
          <w:p w:rsidR="00E11287" w:rsidRPr="00D55BA4" w:rsidRDefault="00E11287" w:rsidP="00E11287">
            <w:pPr>
              <w:pStyle w:val="Szvegtrzs"/>
              <w:spacing w:after="0" w:line="240" w:lineRule="exact"/>
              <w:jc w:val="both"/>
              <w:rPr>
                <w:rFonts w:ascii="Calibri" w:hAnsi="Calibri"/>
                <w:szCs w:val="24"/>
              </w:rPr>
            </w:pPr>
          </w:p>
          <w:p w:rsidR="00E11287" w:rsidRPr="00E11287" w:rsidRDefault="00E11287" w:rsidP="00E11287">
            <w:pPr>
              <w:jc w:val="both"/>
              <w:rPr>
                <w:rFonts w:eastAsia="Times New Roman"/>
                <w:iCs/>
                <w:sz w:val="24"/>
                <w:szCs w:val="24"/>
                <w:lang w:eastAsia="hu-HU"/>
              </w:rPr>
            </w:pPr>
          </w:p>
        </w:tc>
      </w:tr>
      <w:tr w:rsidR="00E11287" w:rsidRPr="001438B5" w:rsidTr="00B457F9">
        <w:tc>
          <w:tcPr>
            <w:tcW w:w="10349" w:type="dxa"/>
            <w:gridSpan w:val="2"/>
          </w:tcPr>
          <w:p w:rsidR="00E11287" w:rsidRDefault="00E11287" w:rsidP="00B457F9">
            <w:pPr>
              <w:rPr>
                <w:rFonts w:asciiTheme="majorHAnsi" w:hAnsiTheme="majorHAnsi"/>
                <w:b/>
                <w:sz w:val="24"/>
                <w:szCs w:val="24"/>
              </w:rPr>
            </w:pPr>
          </w:p>
          <w:p w:rsidR="00E11287" w:rsidRDefault="00E11287" w:rsidP="00B457F9">
            <w:r w:rsidRPr="008F4273">
              <w:rPr>
                <w:rFonts w:asciiTheme="majorHAnsi" w:hAnsiTheme="majorHAnsi"/>
                <w:b/>
                <w:sz w:val="24"/>
                <w:szCs w:val="24"/>
              </w:rPr>
              <w:t>Tematikai egység</w:t>
            </w:r>
            <w:proofErr w:type="gramStart"/>
            <w:r>
              <w:rPr>
                <w:rFonts w:asciiTheme="majorHAnsi" w:hAnsiTheme="majorHAnsi"/>
                <w:b/>
                <w:sz w:val="24"/>
                <w:szCs w:val="24"/>
              </w:rPr>
              <w:t>:                           Nemzetgazdaságok</w:t>
            </w:r>
            <w:proofErr w:type="gramEnd"/>
            <w:r>
              <w:rPr>
                <w:rFonts w:asciiTheme="majorHAnsi" w:hAnsiTheme="majorHAnsi"/>
                <w:b/>
                <w:sz w:val="24"/>
                <w:szCs w:val="24"/>
              </w:rPr>
              <w:t xml:space="preserve"> és a világgazdaság                         3 </w:t>
            </w:r>
            <w:r w:rsidRPr="008F4273">
              <w:rPr>
                <w:rFonts w:asciiTheme="majorHAnsi" w:hAnsiTheme="majorHAnsi"/>
                <w:b/>
                <w:sz w:val="24"/>
                <w:szCs w:val="24"/>
              </w:rPr>
              <w:t>óra</w:t>
            </w:r>
          </w:p>
          <w:p w:rsidR="00E11287" w:rsidRDefault="00E11287" w:rsidP="00B457F9"/>
        </w:tc>
      </w:tr>
      <w:tr w:rsidR="00E11287" w:rsidRPr="001438B5" w:rsidTr="00B457F9">
        <w:tc>
          <w:tcPr>
            <w:tcW w:w="2458" w:type="dxa"/>
          </w:tcPr>
          <w:p w:rsidR="00E11287" w:rsidRDefault="00E11287" w:rsidP="00B457F9">
            <w:pPr>
              <w:rPr>
                <w:rFonts w:asciiTheme="majorHAnsi" w:hAnsiTheme="majorHAnsi"/>
                <w:sz w:val="24"/>
                <w:szCs w:val="24"/>
              </w:rPr>
            </w:pPr>
            <w:r>
              <w:rPr>
                <w:rFonts w:asciiTheme="majorHAnsi" w:hAnsiTheme="majorHAnsi"/>
                <w:sz w:val="24"/>
                <w:szCs w:val="24"/>
              </w:rPr>
              <w:t>Ismeretek</w:t>
            </w:r>
          </w:p>
        </w:tc>
        <w:tc>
          <w:tcPr>
            <w:tcW w:w="7891" w:type="dxa"/>
            <w:vAlign w:val="center"/>
          </w:tcPr>
          <w:p w:rsidR="00E11287" w:rsidRPr="00E11287" w:rsidRDefault="00E11287" w:rsidP="00B457F9">
            <w:pPr>
              <w:spacing w:line="240" w:lineRule="atLeast"/>
              <w:rPr>
                <w:b/>
                <w:bCs/>
                <w:sz w:val="24"/>
                <w:szCs w:val="24"/>
              </w:rPr>
            </w:pPr>
            <w:r w:rsidRPr="00E11287">
              <w:rPr>
                <w:b/>
                <w:bCs/>
                <w:sz w:val="24"/>
                <w:szCs w:val="24"/>
              </w:rPr>
              <w:t>A gazdaság fejlettségi mutatói</w:t>
            </w:r>
          </w:p>
          <w:p w:rsidR="00E11287" w:rsidRPr="00E11287" w:rsidRDefault="00E11287" w:rsidP="00B457F9">
            <w:pPr>
              <w:spacing w:line="240" w:lineRule="atLeast"/>
              <w:jc w:val="both"/>
              <w:rPr>
                <w:sz w:val="24"/>
                <w:szCs w:val="24"/>
              </w:rPr>
            </w:pPr>
            <w:r w:rsidRPr="00E11287">
              <w:rPr>
                <w:sz w:val="24"/>
                <w:szCs w:val="24"/>
              </w:rPr>
              <w:t>A világgazdaságban különböző szerepet b</w:t>
            </w:r>
            <w:r w:rsidRPr="00E11287">
              <w:rPr>
                <w:sz w:val="24"/>
                <w:szCs w:val="24"/>
              </w:rPr>
              <w:t>e</w:t>
            </w:r>
            <w:r w:rsidRPr="00E11287">
              <w:rPr>
                <w:sz w:val="24"/>
                <w:szCs w:val="24"/>
              </w:rPr>
              <w:t xml:space="preserve">töltő régiók, országok és ország-csoportok. </w:t>
            </w:r>
          </w:p>
          <w:p w:rsidR="00E11287" w:rsidRPr="00E11287" w:rsidRDefault="00E11287" w:rsidP="00B457F9">
            <w:pPr>
              <w:spacing w:line="240" w:lineRule="atLeast"/>
              <w:jc w:val="both"/>
              <w:rPr>
                <w:sz w:val="24"/>
                <w:szCs w:val="24"/>
              </w:rPr>
            </w:pPr>
            <w:r w:rsidRPr="00E11287">
              <w:rPr>
                <w:iCs/>
                <w:sz w:val="24"/>
                <w:szCs w:val="24"/>
              </w:rPr>
              <w:t>A világ meghatározó jelentőségű országainak alapvető gazd</w:t>
            </w:r>
            <w:r w:rsidRPr="00E11287">
              <w:rPr>
                <w:iCs/>
                <w:sz w:val="24"/>
                <w:szCs w:val="24"/>
              </w:rPr>
              <w:t>a</w:t>
            </w:r>
            <w:r w:rsidRPr="00E11287">
              <w:rPr>
                <w:iCs/>
                <w:sz w:val="24"/>
                <w:szCs w:val="24"/>
              </w:rPr>
              <w:t>sági jellemzői.</w:t>
            </w:r>
          </w:p>
          <w:p w:rsidR="00E11287" w:rsidRPr="00E11287" w:rsidRDefault="00E11287" w:rsidP="00B457F9">
            <w:pPr>
              <w:spacing w:line="240" w:lineRule="atLeast"/>
              <w:jc w:val="both"/>
              <w:rPr>
                <w:b/>
                <w:bCs/>
                <w:iCs/>
                <w:sz w:val="24"/>
                <w:szCs w:val="24"/>
              </w:rPr>
            </w:pPr>
            <w:r w:rsidRPr="00E11287">
              <w:rPr>
                <w:b/>
                <w:bCs/>
                <w:iCs/>
                <w:sz w:val="24"/>
                <w:szCs w:val="24"/>
              </w:rPr>
              <w:t>Foglalkozási szerkezet megváltozása</w:t>
            </w:r>
          </w:p>
          <w:p w:rsidR="00E11287" w:rsidRPr="00E11287" w:rsidRDefault="00E11287" w:rsidP="00B457F9">
            <w:pPr>
              <w:spacing w:line="240" w:lineRule="atLeast"/>
              <w:rPr>
                <w:b/>
                <w:bCs/>
                <w:color w:val="FF0000"/>
                <w:sz w:val="24"/>
                <w:szCs w:val="24"/>
              </w:rPr>
            </w:pPr>
            <w:r w:rsidRPr="00E11287">
              <w:rPr>
                <w:b/>
                <w:bCs/>
                <w:sz w:val="24"/>
                <w:szCs w:val="24"/>
              </w:rPr>
              <w:t>Integrációs folyamatok</w:t>
            </w:r>
          </w:p>
          <w:p w:rsidR="00E11287" w:rsidRPr="00E11287" w:rsidRDefault="00E11287" w:rsidP="00B457F9">
            <w:pPr>
              <w:spacing w:line="240" w:lineRule="atLeast"/>
              <w:rPr>
                <w:iCs/>
                <w:sz w:val="24"/>
                <w:szCs w:val="24"/>
              </w:rPr>
            </w:pPr>
            <w:r w:rsidRPr="00E11287">
              <w:rPr>
                <w:iCs/>
                <w:sz w:val="24"/>
                <w:szCs w:val="24"/>
              </w:rPr>
              <w:t xml:space="preserve">A </w:t>
            </w:r>
            <w:r w:rsidRPr="00E11287">
              <w:rPr>
                <w:b/>
                <w:bCs/>
                <w:iCs/>
                <w:sz w:val="24"/>
                <w:szCs w:val="24"/>
              </w:rPr>
              <w:t>fejlődő országok általános problémái és eltérő fejlettségű csoportjaik</w:t>
            </w:r>
            <w:r w:rsidRPr="00E11287">
              <w:rPr>
                <w:iCs/>
                <w:sz w:val="24"/>
                <w:szCs w:val="24"/>
              </w:rPr>
              <w:t>, helyük és szer</w:t>
            </w:r>
            <w:r w:rsidRPr="00E11287">
              <w:rPr>
                <w:iCs/>
                <w:sz w:val="24"/>
                <w:szCs w:val="24"/>
              </w:rPr>
              <w:t>e</w:t>
            </w:r>
            <w:r w:rsidRPr="00E11287">
              <w:rPr>
                <w:iCs/>
                <w:sz w:val="24"/>
                <w:szCs w:val="24"/>
              </w:rPr>
              <w:t xml:space="preserve">pük a világgazdaságban </w:t>
            </w:r>
          </w:p>
          <w:p w:rsidR="00E11287" w:rsidRPr="00E11287" w:rsidRDefault="00E11287" w:rsidP="00B457F9">
            <w:pPr>
              <w:spacing w:line="240" w:lineRule="atLeast"/>
              <w:jc w:val="both"/>
              <w:rPr>
                <w:iCs/>
                <w:sz w:val="24"/>
                <w:szCs w:val="24"/>
              </w:rPr>
            </w:pPr>
            <w:r w:rsidRPr="00E11287">
              <w:rPr>
                <w:iCs/>
                <w:sz w:val="24"/>
                <w:szCs w:val="24"/>
              </w:rPr>
              <w:t xml:space="preserve">Az </w:t>
            </w:r>
            <w:r w:rsidRPr="00E11287">
              <w:rPr>
                <w:b/>
                <w:bCs/>
                <w:iCs/>
                <w:sz w:val="24"/>
                <w:szCs w:val="24"/>
              </w:rPr>
              <w:t>Amerikai Egyesült Államok</w:t>
            </w:r>
            <w:r w:rsidRPr="00E11287">
              <w:rPr>
                <w:iCs/>
                <w:sz w:val="24"/>
                <w:szCs w:val="24"/>
              </w:rPr>
              <w:t xml:space="preserve"> szerepének b</w:t>
            </w:r>
            <w:r w:rsidRPr="00E11287">
              <w:rPr>
                <w:iCs/>
                <w:sz w:val="24"/>
                <w:szCs w:val="24"/>
              </w:rPr>
              <w:t>e</w:t>
            </w:r>
            <w:r w:rsidRPr="00E11287">
              <w:rPr>
                <w:iCs/>
                <w:sz w:val="24"/>
                <w:szCs w:val="24"/>
              </w:rPr>
              <w:t xml:space="preserve">mutatása a </w:t>
            </w:r>
            <w:proofErr w:type="gramStart"/>
            <w:r w:rsidRPr="00E11287">
              <w:rPr>
                <w:iCs/>
                <w:sz w:val="24"/>
                <w:szCs w:val="24"/>
              </w:rPr>
              <w:t>világ gazdasági</w:t>
            </w:r>
            <w:proofErr w:type="gramEnd"/>
            <w:r w:rsidRPr="00E11287">
              <w:rPr>
                <w:iCs/>
                <w:sz w:val="24"/>
                <w:szCs w:val="24"/>
              </w:rPr>
              <w:t xml:space="preserve"> és pénzügyi folyam</w:t>
            </w:r>
            <w:r w:rsidRPr="00E11287">
              <w:rPr>
                <w:iCs/>
                <w:sz w:val="24"/>
                <w:szCs w:val="24"/>
              </w:rPr>
              <w:t>a</w:t>
            </w:r>
            <w:r w:rsidRPr="00E11287">
              <w:rPr>
                <w:iCs/>
                <w:sz w:val="24"/>
                <w:szCs w:val="24"/>
              </w:rPr>
              <w:t>tainak alakulásában.</w:t>
            </w:r>
          </w:p>
          <w:p w:rsidR="00E11287" w:rsidRPr="00E11287" w:rsidRDefault="00E11287" w:rsidP="00B457F9">
            <w:pPr>
              <w:spacing w:line="240" w:lineRule="atLeast"/>
              <w:jc w:val="both"/>
              <w:rPr>
                <w:iCs/>
                <w:sz w:val="24"/>
                <w:szCs w:val="24"/>
              </w:rPr>
            </w:pPr>
            <w:r w:rsidRPr="00E11287">
              <w:rPr>
                <w:b/>
                <w:bCs/>
                <w:iCs/>
                <w:sz w:val="24"/>
                <w:szCs w:val="24"/>
              </w:rPr>
              <w:t>Japán</w:t>
            </w:r>
            <w:r w:rsidRPr="00E11287">
              <w:rPr>
                <w:iCs/>
                <w:sz w:val="24"/>
                <w:szCs w:val="24"/>
              </w:rPr>
              <w:t xml:space="preserve"> meghatározó szerepe Kelet– és Dé</w:t>
            </w:r>
            <w:r w:rsidRPr="00E11287">
              <w:rPr>
                <w:iCs/>
                <w:sz w:val="24"/>
                <w:szCs w:val="24"/>
              </w:rPr>
              <w:t>l</w:t>
            </w:r>
            <w:r w:rsidRPr="00E11287">
              <w:rPr>
                <w:iCs/>
                <w:sz w:val="24"/>
                <w:szCs w:val="24"/>
              </w:rPr>
              <w:t xml:space="preserve">kelet–Ázsia gazdasági fejlődésében </w:t>
            </w:r>
          </w:p>
          <w:p w:rsidR="00E11287" w:rsidRPr="00E11287" w:rsidRDefault="00E11287" w:rsidP="00B457F9">
            <w:pPr>
              <w:spacing w:line="240" w:lineRule="atLeast"/>
              <w:jc w:val="both"/>
              <w:rPr>
                <w:iCs/>
                <w:sz w:val="24"/>
                <w:szCs w:val="24"/>
              </w:rPr>
            </w:pPr>
            <w:r w:rsidRPr="00E11287">
              <w:rPr>
                <w:iCs/>
                <w:sz w:val="24"/>
                <w:szCs w:val="24"/>
              </w:rPr>
              <w:t>A feltörekvő új gazdasági hatalmak (</w:t>
            </w:r>
            <w:r w:rsidRPr="00E11287">
              <w:rPr>
                <w:b/>
                <w:bCs/>
                <w:iCs/>
                <w:sz w:val="24"/>
                <w:szCs w:val="24"/>
              </w:rPr>
              <w:t>Kína</w:t>
            </w:r>
            <w:r w:rsidRPr="00E11287">
              <w:rPr>
                <w:iCs/>
                <w:sz w:val="24"/>
                <w:szCs w:val="24"/>
              </w:rPr>
              <w:t xml:space="preserve"> és </w:t>
            </w:r>
            <w:r w:rsidRPr="00E11287">
              <w:rPr>
                <w:b/>
                <w:bCs/>
                <w:iCs/>
                <w:sz w:val="24"/>
                <w:szCs w:val="24"/>
              </w:rPr>
              <w:t>India</w:t>
            </w:r>
            <w:r w:rsidRPr="00E11287">
              <w:rPr>
                <w:iCs/>
                <w:sz w:val="24"/>
                <w:szCs w:val="24"/>
              </w:rPr>
              <w:t xml:space="preserve">) fejlődésének sajátos vonásai. </w:t>
            </w:r>
          </w:p>
          <w:p w:rsidR="00E11287" w:rsidRPr="00E11287" w:rsidRDefault="00E11287" w:rsidP="00B457F9">
            <w:pPr>
              <w:spacing w:line="240" w:lineRule="atLeast"/>
              <w:jc w:val="both"/>
              <w:rPr>
                <w:b/>
                <w:bCs/>
                <w:iCs/>
                <w:sz w:val="24"/>
                <w:szCs w:val="24"/>
              </w:rPr>
            </w:pPr>
            <w:r w:rsidRPr="00E11287">
              <w:rPr>
                <w:b/>
                <w:bCs/>
                <w:iCs/>
                <w:sz w:val="24"/>
                <w:szCs w:val="24"/>
              </w:rPr>
              <w:t>Fejlődő országok.</w:t>
            </w:r>
          </w:p>
          <w:p w:rsidR="00E11287" w:rsidRPr="00E11287" w:rsidRDefault="00E11287" w:rsidP="00B457F9">
            <w:pPr>
              <w:spacing w:line="240" w:lineRule="atLeast"/>
              <w:rPr>
                <w:b/>
                <w:bCs/>
                <w:iCs/>
                <w:sz w:val="24"/>
                <w:szCs w:val="24"/>
              </w:rPr>
            </w:pPr>
            <w:r w:rsidRPr="00E11287">
              <w:rPr>
                <w:b/>
                <w:bCs/>
                <w:iCs/>
                <w:sz w:val="24"/>
                <w:szCs w:val="24"/>
              </w:rPr>
              <w:t>Az Európai Unió</w:t>
            </w:r>
          </w:p>
          <w:p w:rsidR="00E11287" w:rsidRPr="00E11287" w:rsidRDefault="00E11287" w:rsidP="00B457F9">
            <w:pPr>
              <w:spacing w:line="240" w:lineRule="atLeast"/>
              <w:jc w:val="both"/>
              <w:rPr>
                <w:sz w:val="24"/>
                <w:szCs w:val="24"/>
              </w:rPr>
            </w:pPr>
            <w:r w:rsidRPr="00E11287">
              <w:rPr>
                <w:sz w:val="24"/>
                <w:szCs w:val="24"/>
              </w:rPr>
              <w:t>A területi fejlettség különbségei Európában</w:t>
            </w:r>
          </w:p>
          <w:p w:rsidR="00E11287" w:rsidRPr="00E11287" w:rsidRDefault="00E11287" w:rsidP="00B457F9">
            <w:pPr>
              <w:spacing w:line="240" w:lineRule="atLeast"/>
              <w:jc w:val="both"/>
              <w:rPr>
                <w:b/>
                <w:bCs/>
                <w:iCs/>
                <w:sz w:val="24"/>
                <w:szCs w:val="24"/>
              </w:rPr>
            </w:pPr>
            <w:r w:rsidRPr="00E11287">
              <w:rPr>
                <w:sz w:val="24"/>
                <w:szCs w:val="24"/>
              </w:rPr>
              <w:t>Az Európai Unió magterületei. Németország, Franciaország, a Benelux államok és az Egyesült Királyság gazdaságának szerepe az Európai Unió gazdaságában.</w:t>
            </w:r>
          </w:p>
        </w:tc>
      </w:tr>
      <w:tr w:rsidR="00E11287" w:rsidRPr="001438B5" w:rsidTr="00B457F9">
        <w:tc>
          <w:tcPr>
            <w:tcW w:w="2458" w:type="dxa"/>
          </w:tcPr>
          <w:p w:rsidR="00E11287" w:rsidRDefault="00E11287" w:rsidP="00073035">
            <w:pPr>
              <w:rPr>
                <w:rFonts w:asciiTheme="majorHAnsi" w:hAnsiTheme="majorHAnsi"/>
                <w:sz w:val="24"/>
                <w:szCs w:val="24"/>
              </w:rPr>
            </w:pPr>
            <w:r>
              <w:rPr>
                <w:rFonts w:asciiTheme="majorHAnsi" w:hAnsiTheme="majorHAnsi"/>
                <w:sz w:val="24"/>
                <w:szCs w:val="24"/>
              </w:rPr>
              <w:t>Kulcsfogalmak</w:t>
            </w:r>
          </w:p>
          <w:p w:rsidR="00E11287" w:rsidRDefault="00E11287" w:rsidP="00073035">
            <w:pPr>
              <w:rPr>
                <w:rFonts w:asciiTheme="majorHAnsi" w:hAnsiTheme="majorHAnsi"/>
                <w:sz w:val="24"/>
                <w:szCs w:val="24"/>
              </w:rPr>
            </w:pPr>
            <w:r>
              <w:rPr>
                <w:rFonts w:asciiTheme="majorHAnsi" w:hAnsiTheme="majorHAnsi"/>
                <w:sz w:val="24"/>
                <w:szCs w:val="24"/>
              </w:rPr>
              <w:t>Fogalmak</w:t>
            </w:r>
          </w:p>
        </w:tc>
        <w:tc>
          <w:tcPr>
            <w:tcW w:w="7891" w:type="dxa"/>
          </w:tcPr>
          <w:p w:rsidR="00E11287" w:rsidRPr="00E11287" w:rsidRDefault="00E11287" w:rsidP="00EA5034">
            <w:pPr>
              <w:widowControl w:val="0"/>
              <w:rPr>
                <w:b/>
                <w:sz w:val="24"/>
                <w:szCs w:val="24"/>
              </w:rPr>
            </w:pPr>
            <w:r w:rsidRPr="00E11287">
              <w:rPr>
                <w:iCs/>
                <w:sz w:val="24"/>
                <w:szCs w:val="24"/>
              </w:rPr>
              <w:t xml:space="preserve">árucsere, nemzetközi kereskedelem, </w:t>
            </w:r>
            <w:proofErr w:type="spellStart"/>
            <w:r w:rsidRPr="00E11287">
              <w:rPr>
                <w:iCs/>
                <w:sz w:val="24"/>
                <w:szCs w:val="24"/>
              </w:rPr>
              <w:t>szabadkereskedelem</w:t>
            </w:r>
            <w:proofErr w:type="spellEnd"/>
            <w:r w:rsidRPr="00E11287">
              <w:rPr>
                <w:iCs/>
                <w:sz w:val="24"/>
                <w:szCs w:val="24"/>
              </w:rPr>
              <w:t>, vám, vá</w:t>
            </w:r>
            <w:r w:rsidRPr="00E11287">
              <w:rPr>
                <w:iCs/>
                <w:sz w:val="24"/>
                <w:szCs w:val="24"/>
              </w:rPr>
              <w:t>m</w:t>
            </w:r>
            <w:r w:rsidRPr="00E11287">
              <w:rPr>
                <w:iCs/>
                <w:sz w:val="24"/>
                <w:szCs w:val="24"/>
              </w:rPr>
              <w:t>unió, támogatás (szub</w:t>
            </w:r>
            <w:r w:rsidRPr="00E11287">
              <w:rPr>
                <w:iCs/>
                <w:sz w:val="24"/>
                <w:szCs w:val="24"/>
              </w:rPr>
              <w:softHyphen/>
              <w:t>venció), kvóta, bel- és külkereskedelem, világga</w:t>
            </w:r>
            <w:r w:rsidRPr="00E11287">
              <w:rPr>
                <w:iCs/>
                <w:sz w:val="24"/>
                <w:szCs w:val="24"/>
              </w:rPr>
              <w:t>z</w:t>
            </w:r>
            <w:r w:rsidRPr="00E11287">
              <w:rPr>
                <w:iCs/>
                <w:sz w:val="24"/>
                <w:szCs w:val="24"/>
              </w:rPr>
              <w:t>dasági centrum</w:t>
            </w:r>
            <w:r w:rsidRPr="00E11287">
              <w:rPr>
                <w:iCs/>
                <w:strike/>
                <w:sz w:val="24"/>
                <w:szCs w:val="24"/>
              </w:rPr>
              <w:t>-</w:t>
            </w:r>
            <w:r w:rsidRPr="00E11287">
              <w:rPr>
                <w:iCs/>
                <w:sz w:val="24"/>
                <w:szCs w:val="24"/>
              </w:rPr>
              <w:t>periféria, gyarmatosítás, posztindusztriális társadalom, duális gazdaság, feltörekvő ország, üdülősziget, adóparadicsom, ülte</w:t>
            </w:r>
            <w:r w:rsidRPr="00E11287">
              <w:rPr>
                <w:iCs/>
                <w:sz w:val="24"/>
                <w:szCs w:val="24"/>
              </w:rPr>
              <w:t>t</w:t>
            </w:r>
            <w:r w:rsidRPr="00E11287">
              <w:rPr>
                <w:iCs/>
                <w:sz w:val="24"/>
                <w:szCs w:val="24"/>
              </w:rPr>
              <w:t xml:space="preserve">vény, farm, éhségövezet, OPEC. Gazdasági unió, </w:t>
            </w:r>
            <w:proofErr w:type="spellStart"/>
            <w:r w:rsidRPr="00E11287">
              <w:rPr>
                <w:iCs/>
                <w:sz w:val="24"/>
                <w:szCs w:val="24"/>
              </w:rPr>
              <w:t>eurózóna</w:t>
            </w:r>
            <w:proofErr w:type="spellEnd"/>
            <w:r w:rsidRPr="00E11287">
              <w:rPr>
                <w:iCs/>
                <w:sz w:val="24"/>
                <w:szCs w:val="24"/>
              </w:rPr>
              <w:t>, Schengeni egyezmény, uniós támogatás, t</w:t>
            </w:r>
            <w:r w:rsidRPr="00E11287">
              <w:rPr>
                <w:iCs/>
                <w:sz w:val="24"/>
                <w:szCs w:val="24"/>
              </w:rPr>
              <w:t>e</w:t>
            </w:r>
            <w:r w:rsidRPr="00E11287">
              <w:rPr>
                <w:iCs/>
                <w:sz w:val="24"/>
                <w:szCs w:val="24"/>
              </w:rPr>
              <w:t>rületi fejlettség különbsége, regionális politika, magterület, periféria ter</w:t>
            </w:r>
            <w:r w:rsidRPr="00E11287">
              <w:rPr>
                <w:iCs/>
                <w:sz w:val="24"/>
                <w:szCs w:val="24"/>
              </w:rPr>
              <w:t>ü</w:t>
            </w:r>
            <w:r w:rsidRPr="00E11287">
              <w:rPr>
                <w:iCs/>
                <w:sz w:val="24"/>
                <w:szCs w:val="24"/>
              </w:rPr>
              <w:t>let, felzárkózás.</w:t>
            </w:r>
          </w:p>
        </w:tc>
      </w:tr>
      <w:tr w:rsidR="00E11287" w:rsidRPr="001438B5" w:rsidTr="00B457F9">
        <w:tc>
          <w:tcPr>
            <w:tcW w:w="2458" w:type="dxa"/>
          </w:tcPr>
          <w:p w:rsidR="00E11287" w:rsidRDefault="00E11287" w:rsidP="00B457F9">
            <w:pPr>
              <w:rPr>
                <w:rFonts w:asciiTheme="majorHAnsi" w:hAnsiTheme="majorHAnsi"/>
                <w:sz w:val="24"/>
                <w:szCs w:val="24"/>
              </w:rPr>
            </w:pPr>
            <w:r>
              <w:rPr>
                <w:rFonts w:asciiTheme="majorHAnsi" w:hAnsiTheme="majorHAnsi"/>
                <w:sz w:val="24"/>
                <w:szCs w:val="24"/>
              </w:rPr>
              <w:t>Topográfiai követelmények</w:t>
            </w:r>
          </w:p>
        </w:tc>
        <w:tc>
          <w:tcPr>
            <w:tcW w:w="7891" w:type="dxa"/>
          </w:tcPr>
          <w:p w:rsidR="00E11287" w:rsidRPr="00E11287" w:rsidRDefault="00E11287" w:rsidP="00E11287">
            <w:pPr>
              <w:spacing w:line="240" w:lineRule="exact"/>
              <w:jc w:val="both"/>
              <w:rPr>
                <w:rFonts w:eastAsia="Times New Roman"/>
                <w:iCs/>
                <w:sz w:val="24"/>
                <w:szCs w:val="24"/>
                <w:lang w:eastAsia="hu-HU"/>
              </w:rPr>
            </w:pPr>
            <w:r w:rsidRPr="00E11287">
              <w:rPr>
                <w:rFonts w:eastAsia="Times New Roman"/>
                <w:iCs/>
                <w:sz w:val="24"/>
                <w:szCs w:val="24"/>
                <w:lang w:eastAsia="hu-HU"/>
              </w:rPr>
              <w:t xml:space="preserve">Egyedi szerepkörű </w:t>
            </w:r>
            <w:proofErr w:type="spellStart"/>
            <w:r w:rsidRPr="00E11287">
              <w:rPr>
                <w:rFonts w:eastAsia="Times New Roman"/>
                <w:iCs/>
                <w:sz w:val="24"/>
                <w:szCs w:val="24"/>
                <w:lang w:eastAsia="hu-HU"/>
              </w:rPr>
              <w:t>országcsoportok</w:t>
            </w:r>
            <w:proofErr w:type="spellEnd"/>
            <w:r w:rsidRPr="00E11287">
              <w:rPr>
                <w:rFonts w:eastAsia="Times New Roman"/>
                <w:iCs/>
                <w:sz w:val="24"/>
                <w:szCs w:val="24"/>
                <w:lang w:eastAsia="hu-HU"/>
              </w:rPr>
              <w:t>, országok (adóparadicsomok, üdülőszigetek, kőolajra épülő gazdaságok, banánköztársaságok)</w:t>
            </w:r>
          </w:p>
          <w:p w:rsidR="00E11287" w:rsidRPr="00E11287" w:rsidRDefault="00E11287" w:rsidP="00E11287">
            <w:pPr>
              <w:spacing w:line="240" w:lineRule="exact"/>
              <w:jc w:val="both"/>
              <w:rPr>
                <w:rFonts w:eastAsia="Times New Roman"/>
                <w:iCs/>
                <w:sz w:val="24"/>
                <w:szCs w:val="24"/>
                <w:lang w:eastAsia="hu-HU"/>
              </w:rPr>
            </w:pPr>
            <w:r w:rsidRPr="00E11287">
              <w:rPr>
                <w:rFonts w:eastAsia="Times New Roman"/>
                <w:iCs/>
                <w:sz w:val="24"/>
                <w:szCs w:val="24"/>
                <w:lang w:eastAsia="hu-HU"/>
              </w:rPr>
              <w:t>Száhel-övezet</w:t>
            </w:r>
          </w:p>
          <w:p w:rsidR="00E11287" w:rsidRPr="00E11287" w:rsidRDefault="00E11287" w:rsidP="00E11287">
            <w:pPr>
              <w:spacing w:line="240" w:lineRule="exact"/>
              <w:jc w:val="both"/>
              <w:rPr>
                <w:rFonts w:eastAsia="Times New Roman"/>
                <w:iCs/>
                <w:sz w:val="24"/>
                <w:szCs w:val="24"/>
                <w:lang w:eastAsia="hu-HU"/>
              </w:rPr>
            </w:pPr>
            <w:r w:rsidRPr="00E11287">
              <w:rPr>
                <w:rFonts w:eastAsia="Times New Roman"/>
                <w:iCs/>
                <w:sz w:val="24"/>
                <w:szCs w:val="24"/>
                <w:lang w:eastAsia="hu-HU"/>
              </w:rPr>
              <w:t>Pénzügyi központok</w:t>
            </w:r>
          </w:p>
          <w:p w:rsidR="00E11287" w:rsidRPr="00E11287" w:rsidRDefault="00E11287" w:rsidP="00E11287">
            <w:pPr>
              <w:spacing w:line="240" w:lineRule="exact"/>
              <w:jc w:val="both"/>
              <w:rPr>
                <w:rFonts w:eastAsia="Times New Roman"/>
                <w:iCs/>
                <w:sz w:val="24"/>
                <w:szCs w:val="24"/>
                <w:lang w:eastAsia="hu-HU"/>
              </w:rPr>
            </w:pPr>
            <w:r w:rsidRPr="00E11287">
              <w:rPr>
                <w:rFonts w:eastAsia="Times New Roman"/>
                <w:iCs/>
                <w:sz w:val="24"/>
                <w:szCs w:val="24"/>
                <w:lang w:eastAsia="hu-HU"/>
              </w:rPr>
              <w:t>USA, Japán, India</w:t>
            </w:r>
          </w:p>
          <w:p w:rsidR="00E11287" w:rsidRPr="00E11287" w:rsidRDefault="00E11287" w:rsidP="00E11287">
            <w:pPr>
              <w:widowControl w:val="0"/>
              <w:rPr>
                <w:iCs/>
                <w:sz w:val="24"/>
                <w:szCs w:val="24"/>
              </w:rPr>
            </w:pPr>
            <w:r w:rsidRPr="00E11287">
              <w:rPr>
                <w:rFonts w:eastAsia="Times New Roman"/>
                <w:iCs/>
                <w:sz w:val="24"/>
                <w:szCs w:val="24"/>
                <w:lang w:eastAsia="hu-HU"/>
              </w:rPr>
              <w:lastRenderedPageBreak/>
              <w:t xml:space="preserve">Európai Unió: kék banán  </w:t>
            </w:r>
          </w:p>
        </w:tc>
      </w:tr>
      <w:tr w:rsidR="00E11287" w:rsidRPr="001438B5" w:rsidTr="00B457F9">
        <w:tc>
          <w:tcPr>
            <w:tcW w:w="10349" w:type="dxa"/>
            <w:gridSpan w:val="2"/>
          </w:tcPr>
          <w:p w:rsidR="00E11287" w:rsidRDefault="00E11287" w:rsidP="00B457F9">
            <w:pPr>
              <w:rPr>
                <w:rFonts w:asciiTheme="majorHAnsi" w:hAnsiTheme="majorHAnsi"/>
                <w:b/>
                <w:sz w:val="24"/>
                <w:szCs w:val="24"/>
              </w:rPr>
            </w:pPr>
          </w:p>
          <w:p w:rsidR="00E11287" w:rsidRPr="002F7F8D" w:rsidRDefault="00E11287" w:rsidP="001E3E74">
            <w:pPr>
              <w:rPr>
                <w:b/>
              </w:rPr>
            </w:pPr>
            <w:r w:rsidRPr="008F4273">
              <w:rPr>
                <w:rFonts w:asciiTheme="majorHAnsi" w:hAnsiTheme="majorHAnsi"/>
                <w:b/>
                <w:sz w:val="24"/>
                <w:szCs w:val="24"/>
              </w:rPr>
              <w:t>Tematikai egység</w:t>
            </w:r>
            <w:proofErr w:type="gramStart"/>
            <w:r>
              <w:rPr>
                <w:rFonts w:asciiTheme="majorHAnsi" w:hAnsiTheme="majorHAnsi"/>
                <w:b/>
                <w:sz w:val="24"/>
                <w:szCs w:val="24"/>
              </w:rPr>
              <w:t>:                                    A</w:t>
            </w:r>
            <w:proofErr w:type="gramEnd"/>
            <w:r>
              <w:rPr>
                <w:rFonts w:asciiTheme="majorHAnsi" w:hAnsiTheme="majorHAnsi"/>
                <w:b/>
                <w:sz w:val="24"/>
                <w:szCs w:val="24"/>
              </w:rPr>
              <w:t xml:space="preserve"> globális világproblémák                                            4 óra</w:t>
            </w:r>
          </w:p>
        </w:tc>
      </w:tr>
      <w:tr w:rsidR="00E11287" w:rsidRPr="001438B5" w:rsidTr="00B457F9">
        <w:tc>
          <w:tcPr>
            <w:tcW w:w="2458" w:type="dxa"/>
          </w:tcPr>
          <w:p w:rsidR="00E11287" w:rsidRDefault="00E11287" w:rsidP="00B457F9">
            <w:pPr>
              <w:rPr>
                <w:rFonts w:asciiTheme="majorHAnsi" w:hAnsiTheme="majorHAnsi"/>
                <w:sz w:val="24"/>
                <w:szCs w:val="24"/>
              </w:rPr>
            </w:pPr>
            <w:r>
              <w:rPr>
                <w:rFonts w:asciiTheme="majorHAnsi" w:hAnsiTheme="majorHAnsi"/>
                <w:sz w:val="24"/>
                <w:szCs w:val="24"/>
              </w:rPr>
              <w:t>Ismeretek</w:t>
            </w:r>
          </w:p>
        </w:tc>
        <w:tc>
          <w:tcPr>
            <w:tcW w:w="7891" w:type="dxa"/>
          </w:tcPr>
          <w:p w:rsidR="00E11287" w:rsidRPr="00E11287" w:rsidRDefault="00E11287" w:rsidP="00E11287">
            <w:pPr>
              <w:widowControl w:val="0"/>
              <w:jc w:val="both"/>
              <w:rPr>
                <w:rFonts w:eastAsia="Times New Roman"/>
                <w:iCs/>
                <w:sz w:val="24"/>
                <w:szCs w:val="24"/>
                <w:lang w:eastAsia="hu-HU"/>
              </w:rPr>
            </w:pPr>
            <w:r w:rsidRPr="00E11287">
              <w:rPr>
                <w:rFonts w:eastAsia="Times New Roman"/>
                <w:iCs/>
                <w:sz w:val="24"/>
                <w:szCs w:val="24"/>
                <w:lang w:eastAsia="hu-HU"/>
              </w:rPr>
              <w:t>A globalizáció fogalma és értelmezése.</w:t>
            </w:r>
          </w:p>
          <w:p w:rsidR="00E11287" w:rsidRPr="00E11287" w:rsidRDefault="00E11287" w:rsidP="00E11287">
            <w:pPr>
              <w:widowControl w:val="0"/>
              <w:jc w:val="both"/>
              <w:rPr>
                <w:rFonts w:eastAsia="Times New Roman"/>
                <w:iCs/>
                <w:sz w:val="24"/>
                <w:szCs w:val="24"/>
                <w:lang w:eastAsia="hu-HU"/>
              </w:rPr>
            </w:pPr>
            <w:r w:rsidRPr="00E11287">
              <w:rPr>
                <w:rFonts w:eastAsia="Times New Roman"/>
                <w:iCs/>
                <w:sz w:val="24"/>
                <w:szCs w:val="24"/>
                <w:lang w:eastAsia="hu-HU"/>
              </w:rPr>
              <w:t>A társadalmi tevékenység hatása a környezet állapotára.</w:t>
            </w:r>
          </w:p>
          <w:p w:rsidR="00E11287" w:rsidRPr="00E11287" w:rsidRDefault="00E11287" w:rsidP="00E11287">
            <w:pPr>
              <w:jc w:val="both"/>
              <w:rPr>
                <w:rFonts w:eastAsia="Times New Roman"/>
                <w:b/>
                <w:bCs/>
                <w:sz w:val="24"/>
                <w:szCs w:val="24"/>
                <w:lang w:eastAsia="hu-HU"/>
              </w:rPr>
            </w:pPr>
            <w:r w:rsidRPr="00E11287">
              <w:rPr>
                <w:rFonts w:eastAsia="Times New Roman"/>
                <w:b/>
                <w:bCs/>
                <w:sz w:val="24"/>
                <w:szCs w:val="24"/>
                <w:lang w:eastAsia="hu-HU"/>
              </w:rPr>
              <w:t>A globálissá váló környezetszennyezés és következményei</w:t>
            </w:r>
          </w:p>
          <w:p w:rsidR="00E11287" w:rsidRPr="00E11287" w:rsidRDefault="00E11287" w:rsidP="00E11287">
            <w:pPr>
              <w:jc w:val="both"/>
              <w:rPr>
                <w:rFonts w:eastAsia="Times New Roman"/>
                <w:iCs/>
                <w:sz w:val="24"/>
                <w:szCs w:val="24"/>
                <w:lang w:eastAsia="hu-HU"/>
              </w:rPr>
            </w:pPr>
            <w:r w:rsidRPr="00E11287">
              <w:rPr>
                <w:rFonts w:eastAsia="Times New Roman"/>
                <w:iCs/>
                <w:sz w:val="24"/>
                <w:szCs w:val="24"/>
                <w:lang w:eastAsia="hu-HU"/>
              </w:rPr>
              <w:t xml:space="preserve">A szférákat ért környezetkárosító hatások rendszerezése, az összefüggések feltárása, a lokális szennyeződés globális következményeinek igazolása példákkal; a környezetkárosodás életkörülményekre, életminőségre gyakorolt hatásának bemutatása. </w:t>
            </w:r>
          </w:p>
          <w:p w:rsidR="00E11287" w:rsidRPr="00E11287" w:rsidRDefault="00E11287" w:rsidP="00E11287">
            <w:pPr>
              <w:jc w:val="both"/>
              <w:rPr>
                <w:rFonts w:eastAsia="Times New Roman"/>
                <w:b/>
                <w:bCs/>
                <w:sz w:val="24"/>
                <w:szCs w:val="24"/>
                <w:lang w:eastAsia="hu-HU"/>
              </w:rPr>
            </w:pPr>
            <w:r w:rsidRPr="00E11287">
              <w:rPr>
                <w:rFonts w:eastAsia="Times New Roman"/>
                <w:b/>
                <w:bCs/>
                <w:sz w:val="24"/>
                <w:szCs w:val="24"/>
                <w:lang w:eastAsia="hu-HU"/>
              </w:rPr>
              <w:t>Demográfiai válság</w:t>
            </w:r>
          </w:p>
          <w:p w:rsidR="00E11287" w:rsidRPr="00E11287" w:rsidRDefault="00E11287" w:rsidP="00E11287">
            <w:pPr>
              <w:jc w:val="both"/>
              <w:rPr>
                <w:rFonts w:eastAsia="Times New Roman"/>
                <w:iCs/>
                <w:sz w:val="24"/>
                <w:szCs w:val="24"/>
                <w:lang w:eastAsia="hu-HU"/>
              </w:rPr>
            </w:pPr>
            <w:r w:rsidRPr="00E11287">
              <w:rPr>
                <w:rFonts w:eastAsia="Times New Roman"/>
                <w:iCs/>
                <w:sz w:val="24"/>
                <w:szCs w:val="24"/>
                <w:lang w:eastAsia="hu-HU"/>
              </w:rPr>
              <w:t>A népességrobbanás kialakulása, következményei, a folyamat összefüggéseinek, területi jellemzőinek feltárása. Eltérő népesedési folyamatok: csökkenő lélekszámú és intenzíven növekvő társadalmak jellemzőinek bemutatása példákon.</w:t>
            </w:r>
          </w:p>
          <w:p w:rsidR="00E11287" w:rsidRPr="00E11287" w:rsidRDefault="00E11287" w:rsidP="00E11287">
            <w:pPr>
              <w:jc w:val="both"/>
              <w:rPr>
                <w:rFonts w:eastAsia="Times New Roman"/>
                <w:b/>
                <w:bCs/>
                <w:sz w:val="24"/>
                <w:szCs w:val="24"/>
                <w:lang w:eastAsia="hu-HU"/>
              </w:rPr>
            </w:pPr>
            <w:r w:rsidRPr="00E11287">
              <w:rPr>
                <w:rFonts w:eastAsia="Times New Roman"/>
                <w:b/>
                <w:bCs/>
                <w:sz w:val="24"/>
                <w:szCs w:val="24"/>
                <w:lang w:eastAsia="hu-HU"/>
              </w:rPr>
              <w:t>Urbanizációs válság</w:t>
            </w:r>
          </w:p>
          <w:p w:rsidR="00E11287" w:rsidRPr="00E11287" w:rsidRDefault="00E11287" w:rsidP="00E11287">
            <w:pPr>
              <w:jc w:val="both"/>
              <w:rPr>
                <w:rFonts w:eastAsia="Times New Roman"/>
                <w:iCs/>
                <w:sz w:val="24"/>
                <w:szCs w:val="24"/>
                <w:lang w:eastAsia="hu-HU"/>
              </w:rPr>
            </w:pPr>
            <w:r w:rsidRPr="00E11287">
              <w:rPr>
                <w:rFonts w:eastAsia="Times New Roman"/>
                <w:iCs/>
                <w:sz w:val="24"/>
                <w:szCs w:val="24"/>
                <w:lang w:eastAsia="hu-HU"/>
              </w:rPr>
              <w:t xml:space="preserve">A nagyvárosok terjeszkedése: az urbanizációs folyamat területi jellemzőinek, ellentmondásainak, társadalmi-gazdasági következményeinek feltárása példákkal. </w:t>
            </w:r>
          </w:p>
          <w:p w:rsidR="00E11287" w:rsidRPr="00E11287" w:rsidRDefault="00E11287" w:rsidP="00E11287">
            <w:pPr>
              <w:jc w:val="both"/>
              <w:rPr>
                <w:rFonts w:eastAsia="Times New Roman"/>
                <w:b/>
                <w:bCs/>
                <w:sz w:val="24"/>
                <w:szCs w:val="24"/>
                <w:lang w:eastAsia="hu-HU"/>
              </w:rPr>
            </w:pPr>
            <w:r w:rsidRPr="00E11287">
              <w:rPr>
                <w:rFonts w:eastAsia="Times New Roman"/>
                <w:b/>
                <w:bCs/>
                <w:sz w:val="24"/>
                <w:szCs w:val="24"/>
                <w:lang w:eastAsia="hu-HU"/>
              </w:rPr>
              <w:t>Élelmezési válság</w:t>
            </w:r>
          </w:p>
          <w:p w:rsidR="00E11287" w:rsidRPr="00E11287" w:rsidRDefault="00E11287" w:rsidP="00E11287">
            <w:pPr>
              <w:jc w:val="both"/>
              <w:rPr>
                <w:rFonts w:eastAsia="Times New Roman"/>
                <w:iCs/>
                <w:sz w:val="24"/>
                <w:szCs w:val="24"/>
                <w:lang w:eastAsia="hu-HU"/>
              </w:rPr>
            </w:pPr>
            <w:r w:rsidRPr="00E11287">
              <w:rPr>
                <w:rFonts w:eastAsia="Times New Roman"/>
                <w:iCs/>
                <w:sz w:val="24"/>
                <w:szCs w:val="24"/>
                <w:lang w:eastAsia="hu-HU"/>
              </w:rPr>
              <w:t xml:space="preserve">Az élelmiszertermelés és </w:t>
            </w:r>
            <w:proofErr w:type="spellStart"/>
            <w:r w:rsidRPr="00E11287">
              <w:rPr>
                <w:rFonts w:eastAsia="Times New Roman"/>
                <w:iCs/>
                <w:sz w:val="24"/>
                <w:szCs w:val="24"/>
                <w:lang w:eastAsia="hu-HU"/>
              </w:rPr>
              <w:t>-fogyasztás</w:t>
            </w:r>
            <w:proofErr w:type="spellEnd"/>
            <w:r w:rsidRPr="00E11287">
              <w:rPr>
                <w:rFonts w:eastAsia="Times New Roman"/>
                <w:iCs/>
                <w:sz w:val="24"/>
                <w:szCs w:val="24"/>
                <w:lang w:eastAsia="hu-HU"/>
              </w:rPr>
              <w:t xml:space="preserve"> területi ellentmondásainak felismerése. A fokozódó mezőgazdasági termelés környezeti hatásainak igazolása példákkal.</w:t>
            </w:r>
          </w:p>
          <w:p w:rsidR="00E11287" w:rsidRPr="00E11287" w:rsidRDefault="00E11287" w:rsidP="00E11287">
            <w:pPr>
              <w:jc w:val="both"/>
              <w:rPr>
                <w:rFonts w:eastAsia="Times New Roman"/>
                <w:iCs/>
                <w:sz w:val="24"/>
                <w:szCs w:val="24"/>
                <w:lang w:eastAsia="hu-HU"/>
              </w:rPr>
            </w:pPr>
            <w:r w:rsidRPr="00E11287">
              <w:rPr>
                <w:rFonts w:eastAsia="Times New Roman"/>
                <w:iCs/>
                <w:sz w:val="24"/>
                <w:szCs w:val="24"/>
                <w:lang w:eastAsia="hu-HU"/>
              </w:rPr>
              <w:t xml:space="preserve">A bioszféra és a talaj sérülékenységének felismerése. </w:t>
            </w:r>
          </w:p>
          <w:p w:rsidR="00E11287" w:rsidRPr="00E11287" w:rsidRDefault="00E11287" w:rsidP="00E11287">
            <w:pPr>
              <w:jc w:val="both"/>
              <w:rPr>
                <w:rFonts w:eastAsia="Times New Roman"/>
                <w:iCs/>
                <w:sz w:val="24"/>
                <w:szCs w:val="24"/>
                <w:lang w:eastAsia="hu-HU"/>
              </w:rPr>
            </w:pPr>
            <w:r w:rsidRPr="00E11287">
              <w:rPr>
                <w:rFonts w:eastAsia="Times New Roman"/>
                <w:iCs/>
                <w:sz w:val="24"/>
                <w:szCs w:val="24"/>
                <w:lang w:eastAsia="hu-HU"/>
              </w:rPr>
              <w:t xml:space="preserve">A genetikailag módosított termékek előállításának, elterjedésének lehetséges hatásai.  A biogazdálkodás jellemzése. </w:t>
            </w:r>
          </w:p>
          <w:p w:rsidR="00E11287" w:rsidRPr="00E11287" w:rsidRDefault="00E11287" w:rsidP="00E11287">
            <w:pPr>
              <w:jc w:val="both"/>
              <w:rPr>
                <w:rFonts w:ascii="Times New Roman" w:eastAsia="Times New Roman" w:hAnsi="Times New Roman"/>
                <w:sz w:val="24"/>
                <w:szCs w:val="24"/>
                <w:lang w:eastAsia="hu-HU"/>
              </w:rPr>
            </w:pPr>
            <w:r w:rsidRPr="00E11287">
              <w:rPr>
                <w:rFonts w:eastAsia="Times New Roman"/>
                <w:b/>
                <w:bCs/>
                <w:sz w:val="24"/>
                <w:szCs w:val="24"/>
                <w:lang w:eastAsia="hu-HU"/>
              </w:rPr>
              <w:t>Az egyre nagyobb mértékű fogyasztás és a gazdasági növekedés következményei</w:t>
            </w:r>
          </w:p>
          <w:p w:rsidR="00E11287" w:rsidRPr="00E11287" w:rsidRDefault="00E11287" w:rsidP="00E11287">
            <w:pPr>
              <w:jc w:val="both"/>
              <w:rPr>
                <w:rFonts w:eastAsia="Times New Roman"/>
                <w:b/>
                <w:bCs/>
                <w:sz w:val="24"/>
                <w:szCs w:val="24"/>
                <w:lang w:eastAsia="hu-HU"/>
              </w:rPr>
            </w:pPr>
            <w:r w:rsidRPr="00E11287">
              <w:rPr>
                <w:rFonts w:eastAsia="Times New Roman"/>
                <w:b/>
                <w:bCs/>
                <w:sz w:val="24"/>
                <w:szCs w:val="24"/>
                <w:lang w:eastAsia="hu-HU"/>
              </w:rPr>
              <w:t>A nyersanyag- és energiaválság.</w:t>
            </w:r>
          </w:p>
          <w:p w:rsidR="00E11287" w:rsidRPr="00E11287" w:rsidRDefault="00E11287" w:rsidP="00E11287">
            <w:pPr>
              <w:jc w:val="both"/>
              <w:rPr>
                <w:rFonts w:eastAsia="Times New Roman"/>
                <w:sz w:val="24"/>
                <w:szCs w:val="24"/>
              </w:rPr>
            </w:pPr>
            <w:r w:rsidRPr="00E11287">
              <w:rPr>
                <w:rFonts w:eastAsia="Times New Roman"/>
                <w:sz w:val="24"/>
                <w:szCs w:val="24"/>
              </w:rPr>
              <w:t>Hulladékkezelés és a hulladékgazdálkodás.</w:t>
            </w:r>
          </w:p>
          <w:p w:rsidR="00E11287" w:rsidRPr="00E11287" w:rsidRDefault="00E11287" w:rsidP="00E11287">
            <w:pPr>
              <w:rPr>
                <w:rFonts w:eastAsia="Times New Roman"/>
                <w:sz w:val="24"/>
                <w:szCs w:val="24"/>
              </w:rPr>
            </w:pPr>
            <w:r w:rsidRPr="00E11287">
              <w:rPr>
                <w:rFonts w:eastAsia="Times New Roman"/>
                <w:sz w:val="24"/>
                <w:szCs w:val="24"/>
              </w:rPr>
              <w:t>A környezet- és a természetvédelem feladatai.</w:t>
            </w:r>
          </w:p>
          <w:p w:rsidR="00E11287" w:rsidRPr="001438B5" w:rsidRDefault="00E11287" w:rsidP="00E11287">
            <w:pPr>
              <w:widowControl w:val="0"/>
              <w:rPr>
                <w:b/>
                <w:sz w:val="24"/>
                <w:szCs w:val="24"/>
              </w:rPr>
            </w:pPr>
            <w:r w:rsidRPr="00E11287">
              <w:rPr>
                <w:rFonts w:eastAsia="Times New Roman"/>
                <w:b/>
                <w:bCs/>
                <w:sz w:val="24"/>
                <w:szCs w:val="24"/>
                <w:lang w:eastAsia="hu-HU"/>
              </w:rPr>
              <w:t>A fenntarthatóság.</w:t>
            </w:r>
          </w:p>
        </w:tc>
      </w:tr>
      <w:tr w:rsidR="00E11287" w:rsidRPr="001438B5" w:rsidTr="00B457F9">
        <w:tc>
          <w:tcPr>
            <w:tcW w:w="2458" w:type="dxa"/>
          </w:tcPr>
          <w:p w:rsidR="00E11287" w:rsidRDefault="00E11287" w:rsidP="00073035">
            <w:pPr>
              <w:rPr>
                <w:rFonts w:asciiTheme="majorHAnsi" w:hAnsiTheme="majorHAnsi"/>
                <w:sz w:val="24"/>
                <w:szCs w:val="24"/>
              </w:rPr>
            </w:pPr>
            <w:r>
              <w:rPr>
                <w:rFonts w:asciiTheme="majorHAnsi" w:hAnsiTheme="majorHAnsi"/>
                <w:sz w:val="24"/>
                <w:szCs w:val="24"/>
              </w:rPr>
              <w:t>Kulcsfogalmak</w:t>
            </w:r>
          </w:p>
          <w:p w:rsidR="00E11287" w:rsidRDefault="00E11287" w:rsidP="00073035">
            <w:pPr>
              <w:rPr>
                <w:rFonts w:asciiTheme="majorHAnsi" w:hAnsiTheme="majorHAnsi"/>
                <w:sz w:val="24"/>
                <w:szCs w:val="24"/>
              </w:rPr>
            </w:pPr>
            <w:r>
              <w:rPr>
                <w:rFonts w:asciiTheme="majorHAnsi" w:hAnsiTheme="majorHAnsi"/>
                <w:sz w:val="24"/>
                <w:szCs w:val="24"/>
              </w:rPr>
              <w:t>Fogalmak</w:t>
            </w:r>
          </w:p>
        </w:tc>
        <w:tc>
          <w:tcPr>
            <w:tcW w:w="7891" w:type="dxa"/>
            <w:vAlign w:val="center"/>
          </w:tcPr>
          <w:p w:rsidR="00E11287" w:rsidRPr="00E11287" w:rsidRDefault="00E11287" w:rsidP="00B457F9">
            <w:pPr>
              <w:jc w:val="both"/>
              <w:rPr>
                <w:iCs/>
                <w:sz w:val="24"/>
                <w:szCs w:val="24"/>
              </w:rPr>
            </w:pPr>
            <w:r w:rsidRPr="00E11287">
              <w:rPr>
                <w:iCs/>
                <w:sz w:val="24"/>
                <w:szCs w:val="24"/>
              </w:rPr>
              <w:t>Természetes és mesterséges ökoszisztéma</w:t>
            </w:r>
            <w:proofErr w:type="gramStart"/>
            <w:r w:rsidRPr="00E11287">
              <w:rPr>
                <w:iCs/>
                <w:sz w:val="24"/>
                <w:szCs w:val="24"/>
              </w:rPr>
              <w:t>,helyi</w:t>
            </w:r>
            <w:proofErr w:type="gramEnd"/>
            <w:r w:rsidRPr="00E11287">
              <w:rPr>
                <w:iCs/>
                <w:sz w:val="24"/>
                <w:szCs w:val="24"/>
              </w:rPr>
              <w:t xml:space="preserve">, regionális és globális probléma, </w:t>
            </w:r>
            <w:proofErr w:type="spellStart"/>
            <w:r w:rsidRPr="00E11287">
              <w:rPr>
                <w:iCs/>
                <w:sz w:val="24"/>
                <w:szCs w:val="24"/>
              </w:rPr>
              <w:t>eltartóképesség</w:t>
            </w:r>
            <w:proofErr w:type="spellEnd"/>
            <w:r w:rsidRPr="00E11287">
              <w:rPr>
                <w:iCs/>
                <w:sz w:val="24"/>
                <w:szCs w:val="24"/>
              </w:rPr>
              <w:t>. Ökológiai lábnyom. ÜHG.</w:t>
            </w:r>
          </w:p>
          <w:p w:rsidR="00E11287" w:rsidRPr="00E11287" w:rsidRDefault="00E11287" w:rsidP="00B457F9">
            <w:pPr>
              <w:spacing w:before="120"/>
              <w:jc w:val="both"/>
              <w:rPr>
                <w:iCs/>
                <w:sz w:val="24"/>
                <w:szCs w:val="24"/>
              </w:rPr>
            </w:pPr>
            <w:proofErr w:type="spellStart"/>
            <w:r w:rsidRPr="00E11287">
              <w:rPr>
                <w:iCs/>
                <w:sz w:val="24"/>
                <w:szCs w:val="24"/>
              </w:rPr>
              <w:t>Elsivatagosodás</w:t>
            </w:r>
            <w:proofErr w:type="spellEnd"/>
            <w:r w:rsidRPr="00E11287">
              <w:rPr>
                <w:iCs/>
                <w:sz w:val="24"/>
                <w:szCs w:val="24"/>
              </w:rPr>
              <w:t>, elszikesedés, talajpuszt</w:t>
            </w:r>
            <w:r w:rsidRPr="00E11287">
              <w:rPr>
                <w:iCs/>
                <w:sz w:val="24"/>
                <w:szCs w:val="24"/>
              </w:rPr>
              <w:t>u</w:t>
            </w:r>
            <w:r w:rsidRPr="00E11287">
              <w:rPr>
                <w:iCs/>
                <w:sz w:val="24"/>
                <w:szCs w:val="24"/>
              </w:rPr>
              <w:t>lás, ózonritkulás, globális felmelegedés, radioaktív szennyeződés, ivóvízellátás, vízhiány, ví</w:t>
            </w:r>
            <w:r w:rsidRPr="00E11287">
              <w:rPr>
                <w:iCs/>
                <w:sz w:val="24"/>
                <w:szCs w:val="24"/>
              </w:rPr>
              <w:t>z</w:t>
            </w:r>
            <w:r w:rsidRPr="00E11287">
              <w:rPr>
                <w:iCs/>
                <w:sz w:val="24"/>
                <w:szCs w:val="24"/>
              </w:rPr>
              <w:t>szennyezés, népességrobbanás, élelmezési válság, urbanizációs pro</w:t>
            </w:r>
            <w:r w:rsidRPr="00E11287">
              <w:rPr>
                <w:iCs/>
                <w:sz w:val="24"/>
                <w:szCs w:val="24"/>
              </w:rPr>
              <w:t>b</w:t>
            </w:r>
            <w:r w:rsidRPr="00E11287">
              <w:rPr>
                <w:iCs/>
                <w:sz w:val="24"/>
                <w:szCs w:val="24"/>
              </w:rPr>
              <w:t>lémák, fogyó és megújuló energiaforrások, energiahatékonyság, v</w:t>
            </w:r>
            <w:r w:rsidRPr="00E11287">
              <w:rPr>
                <w:iCs/>
                <w:sz w:val="24"/>
                <w:szCs w:val="24"/>
              </w:rPr>
              <w:t>e</w:t>
            </w:r>
            <w:r w:rsidRPr="00E11287">
              <w:rPr>
                <w:iCs/>
                <w:sz w:val="24"/>
                <w:szCs w:val="24"/>
              </w:rPr>
              <w:t xml:space="preserve">szélyes hulladék, szelektív hulladékgyűjtés, hulladék újrahasznosítása, fenntarthatóság. </w:t>
            </w:r>
          </w:p>
          <w:p w:rsidR="00E11287" w:rsidRPr="00E11287" w:rsidRDefault="00E11287" w:rsidP="00B457F9">
            <w:pPr>
              <w:jc w:val="both"/>
              <w:rPr>
                <w:iCs/>
                <w:sz w:val="24"/>
                <w:szCs w:val="24"/>
              </w:rPr>
            </w:pPr>
            <w:r w:rsidRPr="00E11287">
              <w:rPr>
                <w:iCs/>
                <w:sz w:val="24"/>
                <w:szCs w:val="24"/>
              </w:rPr>
              <w:t>környezeti válság, veszélyeztetett élőhely, biológiai sokféleség csö</w:t>
            </w:r>
            <w:r w:rsidRPr="00E11287">
              <w:rPr>
                <w:iCs/>
                <w:sz w:val="24"/>
                <w:szCs w:val="24"/>
              </w:rPr>
              <w:t>k</w:t>
            </w:r>
            <w:r w:rsidRPr="00E11287">
              <w:rPr>
                <w:iCs/>
                <w:sz w:val="24"/>
                <w:szCs w:val="24"/>
              </w:rPr>
              <w:t xml:space="preserve">kenése, erdőirtás, felégetés, füves területek feltörése, túllegeltetés, </w:t>
            </w:r>
          </w:p>
          <w:p w:rsidR="00E11287" w:rsidRPr="00E11287" w:rsidRDefault="00E11287" w:rsidP="00B457F9">
            <w:pPr>
              <w:jc w:val="both"/>
              <w:rPr>
                <w:iCs/>
                <w:sz w:val="24"/>
                <w:szCs w:val="24"/>
              </w:rPr>
            </w:pPr>
            <w:r w:rsidRPr="00E11287">
              <w:rPr>
                <w:iCs/>
                <w:sz w:val="24"/>
                <w:szCs w:val="24"/>
              </w:rPr>
              <w:t>környezetgazdálkodás, nemzeti park, természetvédelmi terület, tájv</w:t>
            </w:r>
            <w:r w:rsidRPr="00E11287">
              <w:rPr>
                <w:iCs/>
                <w:sz w:val="24"/>
                <w:szCs w:val="24"/>
              </w:rPr>
              <w:t>é</w:t>
            </w:r>
            <w:r w:rsidRPr="00E11287">
              <w:rPr>
                <w:iCs/>
                <w:sz w:val="24"/>
                <w:szCs w:val="24"/>
              </w:rPr>
              <w:t>delmi körzet, bioszféra rezervátum, természetvédelem, környezetv</w:t>
            </w:r>
            <w:r w:rsidRPr="00E11287">
              <w:rPr>
                <w:iCs/>
                <w:sz w:val="24"/>
                <w:szCs w:val="24"/>
              </w:rPr>
              <w:t>é</w:t>
            </w:r>
            <w:r w:rsidRPr="00E11287">
              <w:rPr>
                <w:iCs/>
                <w:sz w:val="24"/>
                <w:szCs w:val="24"/>
              </w:rPr>
              <w:t xml:space="preserve">delem, környezetvédelmi törvény, világörökség, </w:t>
            </w:r>
          </w:p>
          <w:p w:rsidR="00E11287" w:rsidRPr="00E11287" w:rsidRDefault="00E11287" w:rsidP="00B457F9">
            <w:pPr>
              <w:jc w:val="both"/>
              <w:rPr>
                <w:iCs/>
                <w:sz w:val="24"/>
                <w:szCs w:val="24"/>
              </w:rPr>
            </w:pPr>
            <w:r w:rsidRPr="00E11287">
              <w:rPr>
                <w:iCs/>
                <w:sz w:val="24"/>
                <w:szCs w:val="24"/>
              </w:rPr>
              <w:t>ENSZ, FAO, UNESCO, WHO, WWF, Gree</w:t>
            </w:r>
            <w:r w:rsidRPr="00E11287">
              <w:rPr>
                <w:iCs/>
                <w:sz w:val="24"/>
                <w:szCs w:val="24"/>
              </w:rPr>
              <w:t>n</w:t>
            </w:r>
            <w:r w:rsidRPr="00E11287">
              <w:rPr>
                <w:iCs/>
                <w:sz w:val="24"/>
                <w:szCs w:val="24"/>
              </w:rPr>
              <w:t>peace, Kiotói egyezmény.</w:t>
            </w:r>
          </w:p>
          <w:p w:rsidR="00E11287" w:rsidRPr="00E11287" w:rsidRDefault="00E11287" w:rsidP="00B457F9">
            <w:pPr>
              <w:jc w:val="both"/>
              <w:rPr>
                <w:b/>
                <w:bCs/>
                <w:iCs/>
                <w:sz w:val="24"/>
                <w:szCs w:val="24"/>
              </w:rPr>
            </w:pPr>
          </w:p>
        </w:tc>
      </w:tr>
      <w:tr w:rsidR="00E11287" w:rsidRPr="001438B5" w:rsidTr="00B457F9">
        <w:tc>
          <w:tcPr>
            <w:tcW w:w="2458" w:type="dxa"/>
          </w:tcPr>
          <w:p w:rsidR="00E11287" w:rsidRPr="00E11287" w:rsidRDefault="00E11287" w:rsidP="00073035">
            <w:pPr>
              <w:rPr>
                <w:rFonts w:asciiTheme="majorHAnsi" w:hAnsiTheme="majorHAnsi"/>
                <w:sz w:val="24"/>
                <w:szCs w:val="24"/>
              </w:rPr>
            </w:pPr>
            <w:r w:rsidRPr="00E11287">
              <w:rPr>
                <w:rFonts w:asciiTheme="majorHAnsi" w:hAnsiTheme="majorHAnsi"/>
                <w:sz w:val="24"/>
                <w:szCs w:val="24"/>
              </w:rPr>
              <w:t>Topográfiai követelmények</w:t>
            </w:r>
          </w:p>
        </w:tc>
        <w:tc>
          <w:tcPr>
            <w:tcW w:w="7891" w:type="dxa"/>
            <w:vAlign w:val="center"/>
          </w:tcPr>
          <w:p w:rsidR="00E11287" w:rsidRPr="00E11287" w:rsidRDefault="00E11287" w:rsidP="00B457F9">
            <w:pPr>
              <w:jc w:val="both"/>
              <w:rPr>
                <w:iCs/>
                <w:sz w:val="24"/>
                <w:szCs w:val="24"/>
              </w:rPr>
            </w:pPr>
            <w:r w:rsidRPr="00E11287">
              <w:rPr>
                <w:iCs/>
                <w:sz w:val="24"/>
                <w:szCs w:val="24"/>
              </w:rPr>
              <w:t>Környezeti világegyezmények aláírásának helyszínei. Regionális és globális hatású társadalmi</w:t>
            </w:r>
            <w:r w:rsidRPr="00E11287">
              <w:rPr>
                <w:iCs/>
                <w:color w:val="000000"/>
                <w:sz w:val="24"/>
                <w:szCs w:val="24"/>
              </w:rPr>
              <w:t>-</w:t>
            </w:r>
            <w:r w:rsidRPr="00E11287">
              <w:rPr>
                <w:iCs/>
                <w:sz w:val="24"/>
                <w:szCs w:val="24"/>
              </w:rPr>
              <w:t>gazdasági és környezeti katasztrófák kipa</w:t>
            </w:r>
            <w:r w:rsidRPr="00E11287">
              <w:rPr>
                <w:iCs/>
                <w:sz w:val="24"/>
                <w:szCs w:val="24"/>
              </w:rPr>
              <w:t>t</w:t>
            </w:r>
            <w:r w:rsidRPr="00E11287">
              <w:rPr>
                <w:iCs/>
                <w:sz w:val="24"/>
                <w:szCs w:val="24"/>
              </w:rPr>
              <w:t>tanásának helyszínei</w:t>
            </w:r>
          </w:p>
        </w:tc>
      </w:tr>
      <w:tr w:rsidR="00E11287" w:rsidRPr="001438B5" w:rsidTr="00B457F9">
        <w:tc>
          <w:tcPr>
            <w:tcW w:w="10349" w:type="dxa"/>
            <w:gridSpan w:val="2"/>
          </w:tcPr>
          <w:p w:rsidR="00E11287" w:rsidRPr="00E11287" w:rsidRDefault="00E11287" w:rsidP="00E11287">
            <w:pPr>
              <w:widowControl w:val="0"/>
              <w:rPr>
                <w:b/>
                <w:sz w:val="24"/>
                <w:szCs w:val="24"/>
              </w:rPr>
            </w:pPr>
          </w:p>
          <w:p w:rsidR="00E11287" w:rsidRPr="00E11287" w:rsidRDefault="00E11287" w:rsidP="00E11287">
            <w:pPr>
              <w:widowControl w:val="0"/>
              <w:rPr>
                <w:b/>
                <w:sz w:val="24"/>
                <w:szCs w:val="24"/>
              </w:rPr>
            </w:pPr>
            <w:r w:rsidRPr="00E11287">
              <w:rPr>
                <w:b/>
                <w:sz w:val="24"/>
                <w:szCs w:val="24"/>
              </w:rPr>
              <w:lastRenderedPageBreak/>
              <w:t>Tematikai egység</w:t>
            </w:r>
            <w:proofErr w:type="gramStart"/>
            <w:r w:rsidRPr="00E11287">
              <w:rPr>
                <w:b/>
                <w:sz w:val="24"/>
                <w:szCs w:val="24"/>
              </w:rPr>
              <w:t>:                    Monetáris</w:t>
            </w:r>
            <w:proofErr w:type="gramEnd"/>
            <w:r w:rsidRPr="00E11287">
              <w:rPr>
                <w:b/>
                <w:sz w:val="24"/>
                <w:szCs w:val="24"/>
              </w:rPr>
              <w:t xml:space="preserve"> világ - Pénzügyi szervezetek                                            3 óra</w:t>
            </w:r>
          </w:p>
        </w:tc>
      </w:tr>
      <w:tr w:rsidR="00E11287" w:rsidRPr="001438B5" w:rsidTr="00B457F9">
        <w:tc>
          <w:tcPr>
            <w:tcW w:w="2458" w:type="dxa"/>
          </w:tcPr>
          <w:p w:rsidR="00E11287" w:rsidRDefault="00E11287" w:rsidP="00073035">
            <w:pPr>
              <w:rPr>
                <w:rFonts w:asciiTheme="majorHAnsi" w:hAnsiTheme="majorHAnsi"/>
                <w:sz w:val="24"/>
                <w:szCs w:val="24"/>
              </w:rPr>
            </w:pPr>
            <w:r>
              <w:rPr>
                <w:rFonts w:asciiTheme="majorHAnsi" w:hAnsiTheme="majorHAnsi"/>
                <w:sz w:val="24"/>
                <w:szCs w:val="24"/>
              </w:rPr>
              <w:lastRenderedPageBreak/>
              <w:t>Ismeretek</w:t>
            </w:r>
          </w:p>
        </w:tc>
        <w:tc>
          <w:tcPr>
            <w:tcW w:w="7891" w:type="dxa"/>
          </w:tcPr>
          <w:p w:rsidR="00E11287" w:rsidRPr="00E11287" w:rsidRDefault="00E11287" w:rsidP="00E11287">
            <w:pPr>
              <w:spacing w:before="120"/>
              <w:rPr>
                <w:rFonts w:eastAsia="Times New Roman"/>
                <w:b/>
                <w:bCs/>
                <w:iCs/>
                <w:sz w:val="24"/>
                <w:szCs w:val="24"/>
                <w:lang w:eastAsia="hu-HU"/>
              </w:rPr>
            </w:pPr>
            <w:r w:rsidRPr="00E11287">
              <w:rPr>
                <w:rFonts w:eastAsia="Times New Roman"/>
                <w:b/>
                <w:bCs/>
                <w:iCs/>
                <w:sz w:val="24"/>
                <w:szCs w:val="24"/>
                <w:lang w:eastAsia="hu-HU"/>
              </w:rPr>
              <w:t>Alapvető gazdasági fogalmak.</w:t>
            </w:r>
          </w:p>
          <w:p w:rsidR="00E11287" w:rsidRPr="00E11287" w:rsidRDefault="00E11287" w:rsidP="00E11287">
            <w:pPr>
              <w:spacing w:before="120"/>
              <w:rPr>
                <w:rFonts w:eastAsia="Times New Roman"/>
                <w:iCs/>
                <w:sz w:val="24"/>
                <w:szCs w:val="24"/>
                <w:lang w:eastAsia="hu-HU"/>
              </w:rPr>
            </w:pPr>
            <w:r w:rsidRPr="00E11287">
              <w:rPr>
                <w:rFonts w:eastAsia="Times New Roman"/>
                <w:iCs/>
                <w:sz w:val="24"/>
                <w:szCs w:val="24"/>
                <w:lang w:eastAsia="hu-HU"/>
              </w:rPr>
              <w:t>A pénzvilág alapvető folyamatai</w:t>
            </w:r>
          </w:p>
          <w:p w:rsidR="00E11287" w:rsidRPr="00E11287" w:rsidRDefault="00E11287" w:rsidP="00E11287">
            <w:pPr>
              <w:suppressAutoHyphens/>
              <w:spacing w:after="120"/>
              <w:rPr>
                <w:rFonts w:eastAsia="Times New Roman"/>
                <w:iCs/>
                <w:sz w:val="24"/>
                <w:szCs w:val="24"/>
                <w:lang w:eastAsia="hu-HU"/>
              </w:rPr>
            </w:pPr>
            <w:r w:rsidRPr="00E11287">
              <w:rPr>
                <w:rFonts w:eastAsia="Times New Roman"/>
                <w:b/>
                <w:bCs/>
                <w:iCs/>
                <w:sz w:val="24"/>
                <w:szCs w:val="24"/>
                <w:lang w:eastAsia="hu-HU"/>
              </w:rPr>
              <w:t>Intézményrendszer</w:t>
            </w:r>
            <w:r w:rsidRPr="00E11287">
              <w:rPr>
                <w:rFonts w:eastAsia="Times New Roman"/>
                <w:iCs/>
                <w:sz w:val="24"/>
                <w:szCs w:val="24"/>
                <w:lang w:eastAsia="hu-HU"/>
              </w:rPr>
              <w:t>.</w:t>
            </w:r>
          </w:p>
          <w:p w:rsidR="00E11287" w:rsidRPr="00E11287" w:rsidRDefault="00E11287" w:rsidP="00E11287">
            <w:pPr>
              <w:suppressAutoHyphens/>
              <w:spacing w:after="120"/>
              <w:rPr>
                <w:rFonts w:eastAsia="Times New Roman"/>
                <w:iCs/>
                <w:sz w:val="24"/>
                <w:szCs w:val="24"/>
              </w:rPr>
            </w:pPr>
            <w:r w:rsidRPr="00E11287">
              <w:rPr>
                <w:rFonts w:eastAsia="Times New Roman"/>
                <w:iCs/>
                <w:sz w:val="24"/>
                <w:szCs w:val="24"/>
              </w:rPr>
              <w:t>Pénzügyi szolgáltatások</w:t>
            </w:r>
          </w:p>
          <w:p w:rsidR="00E11287" w:rsidRPr="00E11287" w:rsidRDefault="00E11287" w:rsidP="00E11287">
            <w:pPr>
              <w:suppressAutoHyphens/>
              <w:spacing w:after="120"/>
              <w:rPr>
                <w:rFonts w:eastAsia="Times New Roman"/>
                <w:b/>
                <w:bCs/>
                <w:iCs/>
                <w:sz w:val="24"/>
                <w:szCs w:val="24"/>
                <w:lang w:eastAsia="hu-HU"/>
              </w:rPr>
            </w:pPr>
            <w:r w:rsidRPr="00E11287">
              <w:rPr>
                <w:rFonts w:eastAsia="Times New Roman"/>
                <w:b/>
                <w:bCs/>
                <w:iCs/>
                <w:sz w:val="24"/>
                <w:szCs w:val="24"/>
              </w:rPr>
              <w:t>Az eladósodás és az adósságválság</w:t>
            </w:r>
          </w:p>
          <w:p w:rsidR="00E11287" w:rsidRPr="001438B5" w:rsidRDefault="00E11287" w:rsidP="00E11287">
            <w:pPr>
              <w:widowControl w:val="0"/>
              <w:rPr>
                <w:b/>
                <w:sz w:val="24"/>
                <w:szCs w:val="24"/>
              </w:rPr>
            </w:pPr>
            <w:r w:rsidRPr="00E11287">
              <w:rPr>
                <w:rFonts w:eastAsia="Times New Roman"/>
                <w:iCs/>
                <w:sz w:val="24"/>
                <w:szCs w:val="24"/>
              </w:rPr>
              <w:t xml:space="preserve"> A gazdaság szerveződését befolyásoló természeti és társadalmi telepítő tényezők megismerése, szerepük átalakulásának példái.</w:t>
            </w:r>
          </w:p>
        </w:tc>
      </w:tr>
      <w:tr w:rsidR="00E11287" w:rsidRPr="001438B5" w:rsidTr="00B457F9">
        <w:tc>
          <w:tcPr>
            <w:tcW w:w="2458" w:type="dxa"/>
          </w:tcPr>
          <w:p w:rsidR="00E11287" w:rsidRDefault="00E11287" w:rsidP="00E11287">
            <w:pPr>
              <w:rPr>
                <w:rFonts w:asciiTheme="majorHAnsi" w:hAnsiTheme="majorHAnsi"/>
                <w:sz w:val="24"/>
                <w:szCs w:val="24"/>
              </w:rPr>
            </w:pPr>
            <w:r>
              <w:rPr>
                <w:rFonts w:asciiTheme="majorHAnsi" w:hAnsiTheme="majorHAnsi"/>
                <w:sz w:val="24"/>
                <w:szCs w:val="24"/>
              </w:rPr>
              <w:t>Kulcsfogalmak</w:t>
            </w:r>
          </w:p>
          <w:p w:rsidR="00E11287" w:rsidRDefault="00E11287" w:rsidP="00E11287">
            <w:pPr>
              <w:rPr>
                <w:rFonts w:asciiTheme="majorHAnsi" w:hAnsiTheme="majorHAnsi"/>
                <w:sz w:val="24"/>
                <w:szCs w:val="24"/>
              </w:rPr>
            </w:pPr>
            <w:r>
              <w:rPr>
                <w:rFonts w:asciiTheme="majorHAnsi" w:hAnsiTheme="majorHAnsi"/>
                <w:sz w:val="24"/>
                <w:szCs w:val="24"/>
              </w:rPr>
              <w:t>Fogalmak</w:t>
            </w:r>
          </w:p>
        </w:tc>
        <w:tc>
          <w:tcPr>
            <w:tcW w:w="7891" w:type="dxa"/>
          </w:tcPr>
          <w:p w:rsidR="00E11287" w:rsidRPr="00E11287" w:rsidRDefault="00E11287" w:rsidP="00EA5034">
            <w:pPr>
              <w:widowControl w:val="0"/>
              <w:rPr>
                <w:b/>
                <w:sz w:val="24"/>
                <w:szCs w:val="24"/>
              </w:rPr>
            </w:pPr>
            <w:r w:rsidRPr="00E11287">
              <w:rPr>
                <w:iCs/>
                <w:sz w:val="24"/>
                <w:szCs w:val="24"/>
              </w:rPr>
              <w:t xml:space="preserve">GDP, GNP, fejlett és fejlődő ország (centrum-periféria), TNC, </w:t>
            </w:r>
            <w:proofErr w:type="spellStart"/>
            <w:r w:rsidRPr="00E11287">
              <w:rPr>
                <w:iCs/>
                <w:sz w:val="24"/>
                <w:szCs w:val="24"/>
              </w:rPr>
              <w:t>működőtőke-áramlás</w:t>
            </w:r>
            <w:proofErr w:type="spellEnd"/>
            <w:r w:rsidRPr="00E11287">
              <w:rPr>
                <w:iCs/>
                <w:sz w:val="24"/>
                <w:szCs w:val="24"/>
              </w:rPr>
              <w:t>, pénz, valuta, deviza, infláció, tőzsde, ENSZ, inte</w:t>
            </w:r>
            <w:r w:rsidRPr="00E11287">
              <w:rPr>
                <w:iCs/>
                <w:sz w:val="24"/>
                <w:szCs w:val="24"/>
              </w:rPr>
              <w:t>g</w:t>
            </w:r>
            <w:r w:rsidRPr="00E11287">
              <w:rPr>
                <w:iCs/>
                <w:sz w:val="24"/>
                <w:szCs w:val="24"/>
              </w:rPr>
              <w:t>ráció, regionális integrálódás lépcsőfokai, EGK, EU, APEC</w:t>
            </w:r>
          </w:p>
        </w:tc>
      </w:tr>
      <w:tr w:rsidR="00E11287" w:rsidRPr="001438B5" w:rsidTr="00B457F9">
        <w:tc>
          <w:tcPr>
            <w:tcW w:w="10349" w:type="dxa"/>
            <w:gridSpan w:val="2"/>
          </w:tcPr>
          <w:p w:rsidR="00E11287" w:rsidRDefault="00E11287" w:rsidP="002F7F8D">
            <w:r w:rsidRPr="008F4273">
              <w:rPr>
                <w:rFonts w:asciiTheme="majorHAnsi" w:hAnsiTheme="majorHAnsi"/>
                <w:b/>
                <w:sz w:val="24"/>
                <w:szCs w:val="24"/>
              </w:rPr>
              <w:t>Tematikai egység</w:t>
            </w:r>
            <w:proofErr w:type="gramStart"/>
            <w:r w:rsidRPr="008F4273">
              <w:rPr>
                <w:rFonts w:asciiTheme="majorHAnsi" w:hAnsiTheme="majorHAnsi"/>
                <w:b/>
                <w:sz w:val="24"/>
                <w:szCs w:val="24"/>
              </w:rPr>
              <w:t xml:space="preserve">:                               </w:t>
            </w:r>
            <w:r>
              <w:rPr>
                <w:rFonts w:asciiTheme="majorHAnsi" w:hAnsiTheme="majorHAnsi"/>
                <w:b/>
                <w:sz w:val="24"/>
                <w:szCs w:val="24"/>
              </w:rPr>
              <w:t>A</w:t>
            </w:r>
            <w:proofErr w:type="gramEnd"/>
            <w:r>
              <w:rPr>
                <w:rFonts w:asciiTheme="majorHAnsi" w:hAnsiTheme="majorHAnsi"/>
                <w:b/>
                <w:sz w:val="24"/>
                <w:szCs w:val="24"/>
              </w:rPr>
              <w:t xml:space="preserve"> tanulók teljesítményének mérése                             1 </w:t>
            </w:r>
            <w:r w:rsidRPr="001438B5">
              <w:rPr>
                <w:rFonts w:asciiTheme="majorHAnsi" w:hAnsiTheme="majorHAnsi"/>
                <w:b/>
                <w:sz w:val="24"/>
                <w:szCs w:val="24"/>
              </w:rPr>
              <w:t xml:space="preserve"> óra</w:t>
            </w:r>
            <w:r w:rsidRPr="008F4273">
              <w:rPr>
                <w:rFonts w:asciiTheme="majorHAnsi" w:hAnsiTheme="majorHAnsi"/>
                <w:b/>
                <w:sz w:val="24"/>
                <w:szCs w:val="24"/>
              </w:rPr>
              <w:t xml:space="preserve">   </w:t>
            </w:r>
          </w:p>
        </w:tc>
      </w:tr>
      <w:tr w:rsidR="00E11287" w:rsidRPr="001438B5" w:rsidTr="00B457F9">
        <w:tc>
          <w:tcPr>
            <w:tcW w:w="2458" w:type="dxa"/>
          </w:tcPr>
          <w:p w:rsidR="00E11287" w:rsidRDefault="00E11287" w:rsidP="00B457F9">
            <w:pPr>
              <w:rPr>
                <w:rFonts w:asciiTheme="majorHAnsi" w:hAnsiTheme="majorHAnsi"/>
                <w:sz w:val="24"/>
                <w:szCs w:val="24"/>
              </w:rPr>
            </w:pPr>
            <w:r>
              <w:rPr>
                <w:rFonts w:asciiTheme="majorHAnsi" w:hAnsiTheme="majorHAnsi"/>
                <w:sz w:val="24"/>
                <w:szCs w:val="24"/>
              </w:rPr>
              <w:t>Mérés</w:t>
            </w:r>
          </w:p>
        </w:tc>
        <w:tc>
          <w:tcPr>
            <w:tcW w:w="7891" w:type="dxa"/>
          </w:tcPr>
          <w:p w:rsidR="00E11287" w:rsidRPr="002F7F8D" w:rsidRDefault="00E11287" w:rsidP="002F7F8D">
            <w:pPr>
              <w:widowControl w:val="0"/>
              <w:rPr>
                <w:sz w:val="24"/>
                <w:szCs w:val="24"/>
              </w:rPr>
            </w:pPr>
            <w:r w:rsidRPr="002F7F8D">
              <w:rPr>
                <w:b/>
                <w:sz w:val="24"/>
                <w:szCs w:val="24"/>
              </w:rPr>
              <w:t>1.</w:t>
            </w:r>
            <w:r w:rsidRPr="002F7F8D">
              <w:rPr>
                <w:b/>
                <w:sz w:val="24"/>
                <w:szCs w:val="24"/>
              </w:rPr>
              <w:tab/>
            </w:r>
            <w:r w:rsidRPr="00EA5034">
              <w:rPr>
                <w:b/>
                <w:sz w:val="24"/>
                <w:szCs w:val="24"/>
              </w:rPr>
              <w:t>A tanulók éves</w:t>
            </w:r>
            <w:r w:rsidRPr="002F7F8D">
              <w:rPr>
                <w:sz w:val="24"/>
                <w:szCs w:val="24"/>
              </w:rPr>
              <w:t xml:space="preserve"> </w:t>
            </w:r>
            <w:r w:rsidRPr="00EA5034">
              <w:rPr>
                <w:b/>
                <w:sz w:val="24"/>
                <w:szCs w:val="24"/>
              </w:rPr>
              <w:t>teljesítményének</w:t>
            </w:r>
            <w:r w:rsidRPr="002F7F8D">
              <w:rPr>
                <w:sz w:val="24"/>
                <w:szCs w:val="24"/>
              </w:rPr>
              <w:t xml:space="preserve"> </w:t>
            </w:r>
            <w:r w:rsidRPr="00EA5034">
              <w:rPr>
                <w:b/>
                <w:sz w:val="24"/>
                <w:szCs w:val="24"/>
              </w:rPr>
              <w:t>értékelése:</w:t>
            </w:r>
            <w:r w:rsidRPr="002F7F8D">
              <w:rPr>
                <w:sz w:val="24"/>
                <w:szCs w:val="24"/>
              </w:rPr>
              <w:t xml:space="preserve"> </w:t>
            </w:r>
          </w:p>
          <w:p w:rsidR="00E11287" w:rsidRPr="001438B5" w:rsidRDefault="00E11287" w:rsidP="002F7F8D">
            <w:pPr>
              <w:widowControl w:val="0"/>
              <w:rPr>
                <w:b/>
                <w:sz w:val="24"/>
                <w:szCs w:val="24"/>
              </w:rPr>
            </w:pPr>
            <w:r w:rsidRPr="002F7F8D">
              <w:rPr>
                <w:sz w:val="24"/>
                <w:szCs w:val="24"/>
              </w:rPr>
              <w:t>Hagyományos írásbeli/szóbeli vizsgafeladatok</w:t>
            </w:r>
          </w:p>
        </w:tc>
      </w:tr>
      <w:tr w:rsidR="00B457F9" w:rsidRPr="001438B5" w:rsidTr="00B457F9">
        <w:tc>
          <w:tcPr>
            <w:tcW w:w="10349" w:type="dxa"/>
            <w:gridSpan w:val="2"/>
          </w:tcPr>
          <w:p w:rsidR="00B457F9" w:rsidRDefault="00B457F9" w:rsidP="00B457F9">
            <w:pPr>
              <w:widowControl w:val="0"/>
              <w:ind w:left="360"/>
              <w:rPr>
                <w:b/>
                <w:bCs/>
                <w:sz w:val="24"/>
                <w:szCs w:val="24"/>
              </w:rPr>
            </w:pPr>
            <w:r w:rsidRPr="00B457F9">
              <w:rPr>
                <w:b/>
                <w:bCs/>
                <w:sz w:val="24"/>
                <w:szCs w:val="24"/>
              </w:rPr>
              <w:t>Továbbhaladási feltételek, követelmények az évfolyam végén:</w:t>
            </w:r>
          </w:p>
          <w:p w:rsidR="00B457F9" w:rsidRPr="00B457F9" w:rsidRDefault="00B457F9" w:rsidP="00B457F9">
            <w:pPr>
              <w:widowControl w:val="0"/>
              <w:ind w:left="360"/>
              <w:rPr>
                <w:b/>
                <w:bCs/>
                <w:sz w:val="24"/>
                <w:szCs w:val="24"/>
              </w:rPr>
            </w:pPr>
          </w:p>
          <w:p w:rsidR="00B457F9" w:rsidRPr="00B457F9" w:rsidRDefault="00B457F9" w:rsidP="00B457F9">
            <w:pPr>
              <w:numPr>
                <w:ilvl w:val="0"/>
                <w:numId w:val="2"/>
              </w:numPr>
              <w:spacing w:before="120"/>
              <w:ind w:left="470"/>
              <w:jc w:val="both"/>
              <w:rPr>
                <w:rFonts w:eastAsia="Times New Roman"/>
                <w:bCs/>
                <w:sz w:val="24"/>
                <w:szCs w:val="24"/>
                <w:lang w:eastAsia="hu-HU"/>
              </w:rPr>
            </w:pPr>
            <w:r w:rsidRPr="00B457F9">
              <w:rPr>
                <w:rFonts w:eastAsia="Times New Roman"/>
                <w:bCs/>
                <w:sz w:val="24"/>
                <w:szCs w:val="24"/>
                <w:lang w:eastAsia="hu-HU"/>
              </w:rPr>
              <w:t xml:space="preserve">A tanuló tudja értelmezni a </w:t>
            </w:r>
            <w:proofErr w:type="gramStart"/>
            <w:r w:rsidRPr="00B457F9">
              <w:rPr>
                <w:rFonts w:eastAsia="Times New Roman"/>
                <w:bCs/>
                <w:sz w:val="24"/>
                <w:szCs w:val="24"/>
                <w:lang w:eastAsia="hu-HU"/>
              </w:rPr>
              <w:t>világ különböző</w:t>
            </w:r>
            <w:proofErr w:type="gramEnd"/>
            <w:r w:rsidRPr="00B457F9">
              <w:rPr>
                <w:rFonts w:eastAsia="Times New Roman"/>
                <w:bCs/>
                <w:sz w:val="24"/>
                <w:szCs w:val="24"/>
                <w:lang w:eastAsia="hu-HU"/>
              </w:rPr>
              <w:t xml:space="preserve"> térségeiben megfigyelhető integrációs folyamatokat, </w:t>
            </w:r>
          </w:p>
          <w:p w:rsidR="00B457F9" w:rsidRPr="00B457F9" w:rsidRDefault="00B457F9" w:rsidP="00B457F9">
            <w:pPr>
              <w:numPr>
                <w:ilvl w:val="0"/>
                <w:numId w:val="2"/>
              </w:numPr>
              <w:spacing w:before="120"/>
              <w:ind w:left="470"/>
              <w:jc w:val="both"/>
              <w:rPr>
                <w:rFonts w:eastAsia="Times New Roman"/>
                <w:bCs/>
                <w:sz w:val="24"/>
                <w:szCs w:val="24"/>
                <w:lang w:eastAsia="hu-HU"/>
              </w:rPr>
            </w:pPr>
            <w:r w:rsidRPr="00B457F9">
              <w:rPr>
                <w:rFonts w:eastAsia="Times New Roman"/>
                <w:bCs/>
                <w:sz w:val="24"/>
                <w:szCs w:val="24"/>
                <w:lang w:eastAsia="hu-HU"/>
              </w:rPr>
              <w:t xml:space="preserve">a tematikus térképek segítségével tudja bemutatni a környezetkárosító tényezők földrajzi megjelenését, következtessen ezekből a globális veszélyek kialakulására, </w:t>
            </w:r>
          </w:p>
          <w:p w:rsidR="00B457F9" w:rsidRPr="00B457F9" w:rsidRDefault="00B457F9" w:rsidP="00B457F9">
            <w:pPr>
              <w:numPr>
                <w:ilvl w:val="0"/>
                <w:numId w:val="2"/>
              </w:numPr>
              <w:spacing w:before="120"/>
              <w:ind w:left="470"/>
              <w:jc w:val="both"/>
              <w:rPr>
                <w:rFonts w:eastAsia="Times New Roman"/>
                <w:bCs/>
                <w:sz w:val="24"/>
                <w:szCs w:val="24"/>
                <w:lang w:eastAsia="hu-HU"/>
              </w:rPr>
            </w:pPr>
            <w:r w:rsidRPr="00B457F9">
              <w:rPr>
                <w:rFonts w:eastAsia="Times New Roman"/>
                <w:bCs/>
                <w:sz w:val="24"/>
                <w:szCs w:val="24"/>
                <w:lang w:eastAsia="hu-HU"/>
              </w:rPr>
              <w:t xml:space="preserve">a tanuló tudja jellemezni a működő tőke és a multinacionális vállalatok szerepét, </w:t>
            </w:r>
          </w:p>
          <w:p w:rsidR="00B457F9" w:rsidRPr="00B457F9" w:rsidRDefault="00B457F9" w:rsidP="00B457F9">
            <w:pPr>
              <w:numPr>
                <w:ilvl w:val="0"/>
                <w:numId w:val="2"/>
              </w:numPr>
              <w:spacing w:before="120"/>
              <w:ind w:left="470"/>
              <w:jc w:val="both"/>
              <w:rPr>
                <w:rFonts w:eastAsia="Times New Roman"/>
                <w:bCs/>
                <w:sz w:val="24"/>
                <w:szCs w:val="24"/>
                <w:lang w:eastAsia="hu-HU"/>
              </w:rPr>
            </w:pPr>
            <w:r w:rsidRPr="00B457F9">
              <w:rPr>
                <w:rFonts w:eastAsia="Times New Roman"/>
                <w:bCs/>
                <w:sz w:val="24"/>
                <w:szCs w:val="24"/>
                <w:lang w:eastAsia="hu-HU"/>
              </w:rPr>
              <w:t>a tanuló tudja elemezni a népességrobbanás jelenségeit, az élelmezési gondokat, annak okait és a megoldásra tett erőfeszítéseket,</w:t>
            </w:r>
          </w:p>
          <w:p w:rsidR="00B457F9" w:rsidRPr="002F7F8D" w:rsidRDefault="00B457F9" w:rsidP="00B457F9">
            <w:pPr>
              <w:widowControl w:val="0"/>
              <w:rPr>
                <w:b/>
                <w:sz w:val="24"/>
                <w:szCs w:val="24"/>
              </w:rPr>
            </w:pPr>
            <w:r w:rsidRPr="00B457F9">
              <w:rPr>
                <w:rFonts w:eastAsia="Times New Roman"/>
                <w:bCs/>
                <w:sz w:val="24"/>
                <w:szCs w:val="24"/>
                <w:lang w:eastAsia="hu-HU"/>
              </w:rPr>
              <w:t xml:space="preserve"> legyen képes bemutatni a világgazdasági pólusok helyét, szerepét a világ társadalmi-gazdasági rendszerében, kapcsolatukat a fejlődő világgal</w:t>
            </w:r>
            <w:r w:rsidRPr="00B457F9">
              <w:rPr>
                <w:rFonts w:eastAsia="Times New Roman"/>
                <w:b/>
                <w:bCs/>
                <w:i/>
                <w:sz w:val="24"/>
                <w:szCs w:val="24"/>
                <w:lang w:eastAsia="hu-HU"/>
              </w:rPr>
              <w:t>.</w:t>
            </w:r>
          </w:p>
        </w:tc>
      </w:tr>
      <w:tr w:rsidR="00B457F9" w:rsidRPr="001438B5" w:rsidTr="00B457F9">
        <w:tc>
          <w:tcPr>
            <w:tcW w:w="2458" w:type="dxa"/>
          </w:tcPr>
          <w:p w:rsidR="00B457F9" w:rsidRDefault="00B457F9" w:rsidP="00B457F9">
            <w:pPr>
              <w:rPr>
                <w:rFonts w:asciiTheme="majorHAnsi" w:hAnsiTheme="majorHAnsi"/>
                <w:sz w:val="24"/>
                <w:szCs w:val="24"/>
              </w:rPr>
            </w:pPr>
            <w:r>
              <w:rPr>
                <w:rFonts w:asciiTheme="majorHAnsi" w:hAnsiTheme="majorHAnsi"/>
                <w:sz w:val="24"/>
                <w:szCs w:val="24"/>
              </w:rPr>
              <w:t>A továbbhaladáshoz kötelező fogalmak</w:t>
            </w:r>
          </w:p>
        </w:tc>
        <w:tc>
          <w:tcPr>
            <w:tcW w:w="7891" w:type="dxa"/>
          </w:tcPr>
          <w:p w:rsidR="00B457F9" w:rsidRDefault="00B457F9" w:rsidP="002F7F8D">
            <w:pPr>
              <w:widowControl w:val="0"/>
              <w:rPr>
                <w:bCs/>
                <w:sz w:val="24"/>
                <w:szCs w:val="24"/>
              </w:rPr>
            </w:pPr>
            <w:proofErr w:type="gramStart"/>
            <w:r w:rsidRPr="00B457F9">
              <w:rPr>
                <w:bCs/>
                <w:sz w:val="24"/>
                <w:szCs w:val="24"/>
              </w:rPr>
              <w:t>Demográfiai átmenet szakaszai, korfa, migráció, népességkoncen</w:t>
            </w:r>
            <w:r w:rsidRPr="00B457F9">
              <w:rPr>
                <w:bCs/>
                <w:sz w:val="24"/>
                <w:szCs w:val="24"/>
              </w:rPr>
              <w:t>t</w:t>
            </w:r>
            <w:r w:rsidRPr="00B457F9">
              <w:rPr>
                <w:bCs/>
                <w:sz w:val="24"/>
                <w:szCs w:val="24"/>
              </w:rPr>
              <w:t xml:space="preserve">ráció, emberfajták, világnyelvek, világvallások, tanya, falu, város, urbanizáció, városiasodás és városiasodás, falusi alaprajztípusok, agglomeráció, primer-, szekunder-, tercier- és </w:t>
            </w:r>
            <w:proofErr w:type="spellStart"/>
            <w:r w:rsidRPr="00B457F9">
              <w:rPr>
                <w:bCs/>
                <w:sz w:val="24"/>
                <w:szCs w:val="24"/>
              </w:rPr>
              <w:t>kvaterner</w:t>
            </w:r>
            <w:proofErr w:type="spellEnd"/>
            <w:r w:rsidRPr="00B457F9">
              <w:rPr>
                <w:bCs/>
                <w:sz w:val="24"/>
                <w:szCs w:val="24"/>
              </w:rPr>
              <w:t xml:space="preserve"> szektorok, államformák, piacgazdaság, világgazdaság, </w:t>
            </w:r>
            <w:proofErr w:type="spellStart"/>
            <w:r w:rsidRPr="00B457F9">
              <w:rPr>
                <w:bCs/>
                <w:sz w:val="24"/>
                <w:szCs w:val="24"/>
              </w:rPr>
              <w:t>szabadkereskedelem</w:t>
            </w:r>
            <w:proofErr w:type="spellEnd"/>
            <w:r w:rsidRPr="00B457F9">
              <w:rPr>
                <w:bCs/>
                <w:sz w:val="24"/>
                <w:szCs w:val="24"/>
              </w:rPr>
              <w:t xml:space="preserve">, GDP, GNP, fejlett és fejlődő ország (centrum-periféria), TNC, </w:t>
            </w:r>
            <w:proofErr w:type="spellStart"/>
            <w:r w:rsidRPr="00B457F9">
              <w:rPr>
                <w:bCs/>
                <w:sz w:val="24"/>
                <w:szCs w:val="24"/>
              </w:rPr>
              <w:t>működőtőke-áramlás</w:t>
            </w:r>
            <w:proofErr w:type="spellEnd"/>
            <w:r w:rsidRPr="00B457F9">
              <w:rPr>
                <w:bCs/>
                <w:sz w:val="24"/>
                <w:szCs w:val="24"/>
              </w:rPr>
              <w:t>, pénz, valuta, dev</w:t>
            </w:r>
            <w:r w:rsidRPr="00B457F9">
              <w:rPr>
                <w:bCs/>
                <w:sz w:val="24"/>
                <w:szCs w:val="24"/>
              </w:rPr>
              <w:t>i</w:t>
            </w:r>
            <w:r w:rsidRPr="00B457F9">
              <w:rPr>
                <w:bCs/>
                <w:sz w:val="24"/>
                <w:szCs w:val="24"/>
              </w:rPr>
              <w:t>za, infláció, tőzsde, ENSZ,  integráció, regionális integrálódás lépcsőfokai, EGK, EU, APEC,</w:t>
            </w:r>
            <w:proofErr w:type="gramEnd"/>
            <w:r w:rsidRPr="00B457F9">
              <w:rPr>
                <w:bCs/>
                <w:sz w:val="24"/>
                <w:szCs w:val="24"/>
              </w:rPr>
              <w:t xml:space="preserve"> </w:t>
            </w:r>
          </w:p>
          <w:p w:rsidR="00B457F9" w:rsidRPr="00B457F9" w:rsidRDefault="00B457F9" w:rsidP="002F7F8D">
            <w:pPr>
              <w:widowControl w:val="0"/>
              <w:rPr>
                <w:sz w:val="24"/>
                <w:szCs w:val="24"/>
              </w:rPr>
            </w:pPr>
            <w:r w:rsidRPr="00B457F9">
              <w:rPr>
                <w:bCs/>
                <w:sz w:val="24"/>
                <w:szCs w:val="24"/>
              </w:rPr>
              <w:t>gl</w:t>
            </w:r>
            <w:r w:rsidRPr="00B457F9">
              <w:rPr>
                <w:bCs/>
                <w:sz w:val="24"/>
                <w:szCs w:val="24"/>
              </w:rPr>
              <w:t>o</w:t>
            </w:r>
            <w:r w:rsidRPr="00B457F9">
              <w:rPr>
                <w:bCs/>
                <w:sz w:val="24"/>
                <w:szCs w:val="24"/>
              </w:rPr>
              <w:t>balizáció, biológiai sokféleség, fenntartható fejlődés.</w:t>
            </w:r>
          </w:p>
        </w:tc>
      </w:tr>
      <w:tr w:rsidR="00B457F9" w:rsidRPr="001438B5" w:rsidTr="00B457F9">
        <w:tc>
          <w:tcPr>
            <w:tcW w:w="10349" w:type="dxa"/>
            <w:gridSpan w:val="2"/>
          </w:tcPr>
          <w:p w:rsidR="00B457F9" w:rsidRDefault="00B457F9" w:rsidP="00B457F9">
            <w:pPr>
              <w:widowControl w:val="0"/>
              <w:jc w:val="center"/>
              <w:rPr>
                <w:bCs/>
                <w:sz w:val="24"/>
                <w:szCs w:val="24"/>
              </w:rPr>
            </w:pPr>
            <w:r>
              <w:rPr>
                <w:bCs/>
                <w:sz w:val="24"/>
                <w:szCs w:val="24"/>
              </w:rPr>
              <w:t>A középszintű érettségi kötelező fogalmai</w:t>
            </w:r>
          </w:p>
          <w:tbl>
            <w:tblPr>
              <w:tblW w:w="9001" w:type="dxa"/>
              <w:tblInd w:w="69" w:type="dxa"/>
              <w:tblBorders>
                <w:top w:val="single" w:sz="12"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000" w:firstRow="0" w:lastRow="0" w:firstColumn="0" w:lastColumn="0" w:noHBand="0" w:noVBand="0"/>
            </w:tblPr>
            <w:tblGrid>
              <w:gridCol w:w="2795"/>
              <w:gridCol w:w="6206"/>
            </w:tblGrid>
            <w:tr w:rsidR="00B457F9" w:rsidRPr="00D55BA4" w:rsidTr="00B457F9">
              <w:tblPrEx>
                <w:tblCellMar>
                  <w:top w:w="0" w:type="dxa"/>
                  <w:bottom w:w="0" w:type="dxa"/>
                </w:tblCellMar>
              </w:tblPrEx>
              <w:tc>
                <w:tcPr>
                  <w:tcW w:w="2795" w:type="dxa"/>
                  <w:tcBorders>
                    <w:top w:val="single" w:sz="12" w:space="0" w:color="auto"/>
                  </w:tcBorders>
                </w:tcPr>
                <w:p w:rsidR="00B457F9" w:rsidRPr="00D55BA4" w:rsidRDefault="00B457F9" w:rsidP="00B457F9">
                  <w:pPr>
                    <w:spacing w:before="120"/>
                    <w:ind w:left="397" w:hanging="397"/>
                    <w:jc w:val="right"/>
                    <w:rPr>
                      <w:b/>
                      <w:sz w:val="24"/>
                      <w:szCs w:val="24"/>
                    </w:rPr>
                  </w:pPr>
                  <w:r w:rsidRPr="00D55BA4">
                    <w:rPr>
                      <w:b/>
                      <w:sz w:val="24"/>
                      <w:szCs w:val="24"/>
                    </w:rPr>
                    <w:t>1. Népességföl</w:t>
                  </w:r>
                  <w:r w:rsidRPr="00D55BA4">
                    <w:rPr>
                      <w:b/>
                      <w:sz w:val="24"/>
                      <w:szCs w:val="24"/>
                    </w:rPr>
                    <w:t>d</w:t>
                  </w:r>
                  <w:r w:rsidRPr="00D55BA4">
                    <w:rPr>
                      <w:b/>
                      <w:sz w:val="24"/>
                      <w:szCs w:val="24"/>
                    </w:rPr>
                    <w:t>rajz</w:t>
                  </w:r>
                </w:p>
                <w:p w:rsidR="00B457F9" w:rsidRPr="00D55BA4" w:rsidRDefault="00B457F9" w:rsidP="00B457F9">
                  <w:pPr>
                    <w:pStyle w:val="Cmsor2"/>
                    <w:rPr>
                      <w:rFonts w:ascii="Calibri" w:hAnsi="Calibri"/>
                      <w:b w:val="0"/>
                      <w:sz w:val="24"/>
                      <w:szCs w:val="24"/>
                      <w:lang w:eastAsia="en-US"/>
                    </w:rPr>
                  </w:pPr>
                </w:p>
              </w:tc>
              <w:tc>
                <w:tcPr>
                  <w:tcW w:w="6206" w:type="dxa"/>
                  <w:tcBorders>
                    <w:top w:val="single" w:sz="12" w:space="0" w:color="auto"/>
                  </w:tcBorders>
                </w:tcPr>
                <w:p w:rsidR="00B457F9" w:rsidRPr="009D76BC" w:rsidRDefault="00B457F9" w:rsidP="00B457F9">
                  <w:pPr>
                    <w:spacing w:before="120"/>
                    <w:rPr>
                      <w:iCs/>
                      <w:sz w:val="24"/>
                      <w:szCs w:val="24"/>
                      <w:u w:val="single"/>
                    </w:rPr>
                  </w:pPr>
                  <w:r w:rsidRPr="009D76BC">
                    <w:rPr>
                      <w:iCs/>
                      <w:sz w:val="24"/>
                      <w:szCs w:val="24"/>
                      <w:u w:val="single"/>
                    </w:rPr>
                    <w:t>Általános fogalmak</w:t>
                  </w:r>
                </w:p>
                <w:p w:rsidR="00B457F9" w:rsidRPr="009D76BC" w:rsidRDefault="00B457F9" w:rsidP="00B457F9">
                  <w:pPr>
                    <w:pStyle w:val="Szvegtrzs"/>
                    <w:jc w:val="both"/>
                    <w:rPr>
                      <w:rFonts w:ascii="Calibri" w:hAnsi="Calibri"/>
                      <w:iCs/>
                      <w:szCs w:val="24"/>
                      <w:lang w:eastAsia="en-US"/>
                    </w:rPr>
                  </w:pPr>
                  <w:r w:rsidRPr="009D76BC">
                    <w:rPr>
                      <w:rFonts w:ascii="Calibri" w:hAnsi="Calibri"/>
                      <w:iCs/>
                      <w:szCs w:val="24"/>
                      <w:lang w:eastAsia="en-US"/>
                    </w:rPr>
                    <w:t xml:space="preserve">népességföldrajz, demográfia, népességrobbanás, természetes szaporulat, népességfogyás, elöregedő és fiatalodó társadalom, népesedési szakasz, korfa, kor- és foglalkozási szerkezet, születéskor várható átlagos élettartam, </w:t>
                  </w:r>
                  <w:proofErr w:type="spellStart"/>
                  <w:r w:rsidRPr="009D76BC">
                    <w:rPr>
                      <w:rFonts w:ascii="Calibri" w:hAnsi="Calibri"/>
                      <w:iCs/>
                      <w:szCs w:val="24"/>
                      <w:lang w:eastAsia="en-US"/>
                    </w:rPr>
                    <w:t>analfabétizmus</w:t>
                  </w:r>
                  <w:proofErr w:type="spellEnd"/>
                  <w:r w:rsidRPr="009D76BC">
                    <w:rPr>
                      <w:rFonts w:ascii="Calibri" w:hAnsi="Calibri"/>
                      <w:iCs/>
                      <w:szCs w:val="24"/>
                      <w:lang w:eastAsia="en-US"/>
                    </w:rPr>
                    <w:t xml:space="preserve">, emberfajta, europid-, </w:t>
                  </w:r>
                  <w:proofErr w:type="spellStart"/>
                  <w:r w:rsidRPr="009D76BC">
                    <w:rPr>
                      <w:rFonts w:ascii="Calibri" w:hAnsi="Calibri"/>
                      <w:iCs/>
                      <w:szCs w:val="24"/>
                      <w:lang w:eastAsia="en-US"/>
                    </w:rPr>
                    <w:t>negrid-</w:t>
                  </w:r>
                  <w:proofErr w:type="spellEnd"/>
                  <w:r w:rsidRPr="009D76BC">
                    <w:rPr>
                      <w:rFonts w:ascii="Calibri" w:hAnsi="Calibri"/>
                      <w:iCs/>
                      <w:szCs w:val="24"/>
                      <w:lang w:eastAsia="en-US"/>
                    </w:rPr>
                    <w:t xml:space="preserve">, mongolid-, </w:t>
                  </w:r>
                  <w:proofErr w:type="spellStart"/>
                  <w:r w:rsidRPr="009D76BC">
                    <w:rPr>
                      <w:rFonts w:ascii="Calibri" w:hAnsi="Calibri"/>
                      <w:iCs/>
                      <w:szCs w:val="24"/>
                      <w:lang w:eastAsia="en-US"/>
                    </w:rPr>
                    <w:t>ausztralid</w:t>
                  </w:r>
                  <w:proofErr w:type="spellEnd"/>
                  <w:r w:rsidRPr="009D76BC">
                    <w:rPr>
                      <w:rFonts w:ascii="Calibri" w:hAnsi="Calibri"/>
                      <w:iCs/>
                      <w:szCs w:val="24"/>
                      <w:lang w:eastAsia="en-US"/>
                    </w:rPr>
                    <w:t xml:space="preserve"> emberfajta, </w:t>
                  </w:r>
                </w:p>
                <w:p w:rsidR="00B457F9" w:rsidRPr="009D76BC" w:rsidRDefault="00B457F9" w:rsidP="00B457F9">
                  <w:pPr>
                    <w:pStyle w:val="llb"/>
                    <w:rPr>
                      <w:sz w:val="24"/>
                      <w:szCs w:val="24"/>
                    </w:rPr>
                  </w:pPr>
                  <w:r w:rsidRPr="009D76BC">
                    <w:rPr>
                      <w:iCs/>
                      <w:sz w:val="24"/>
                      <w:szCs w:val="24"/>
                    </w:rPr>
                    <w:t>akklimatizáció, nyelvcsalád, világnyelv, világvallás, népsűr</w:t>
                  </w:r>
                  <w:r w:rsidRPr="009D76BC">
                    <w:rPr>
                      <w:iCs/>
                      <w:sz w:val="24"/>
                      <w:szCs w:val="24"/>
                    </w:rPr>
                    <w:t>ű</w:t>
                  </w:r>
                  <w:r w:rsidRPr="009D76BC">
                    <w:rPr>
                      <w:iCs/>
                      <w:sz w:val="24"/>
                      <w:szCs w:val="24"/>
                    </w:rPr>
                    <w:t>ség, népességkoncentráció, belső vándorlás</w:t>
                  </w:r>
                </w:p>
              </w:tc>
            </w:tr>
            <w:tr w:rsidR="00B457F9" w:rsidRPr="00D55BA4" w:rsidTr="00B457F9">
              <w:tblPrEx>
                <w:tblCellMar>
                  <w:top w:w="0" w:type="dxa"/>
                  <w:bottom w:w="0" w:type="dxa"/>
                </w:tblCellMar>
              </w:tblPrEx>
              <w:tc>
                <w:tcPr>
                  <w:tcW w:w="2795" w:type="dxa"/>
                </w:tcPr>
                <w:p w:rsidR="00B457F9" w:rsidRPr="00D55BA4" w:rsidRDefault="00B457F9" w:rsidP="00B457F9">
                  <w:pPr>
                    <w:ind w:left="794" w:hanging="397"/>
                    <w:jc w:val="right"/>
                    <w:rPr>
                      <w:b/>
                      <w:sz w:val="24"/>
                      <w:szCs w:val="24"/>
                    </w:rPr>
                  </w:pPr>
                  <w:r w:rsidRPr="00D55BA4">
                    <w:rPr>
                      <w:b/>
                      <w:sz w:val="24"/>
                      <w:szCs w:val="24"/>
                    </w:rPr>
                    <w:lastRenderedPageBreak/>
                    <w:t>településföldrajz</w:t>
                  </w:r>
                </w:p>
              </w:tc>
              <w:tc>
                <w:tcPr>
                  <w:tcW w:w="6206" w:type="dxa"/>
                </w:tcPr>
                <w:p w:rsidR="00B457F9" w:rsidRPr="009D76BC" w:rsidRDefault="00B457F9" w:rsidP="00B457F9">
                  <w:pPr>
                    <w:ind w:right="123"/>
                    <w:jc w:val="both"/>
                    <w:rPr>
                      <w:iCs/>
                      <w:sz w:val="24"/>
                      <w:szCs w:val="24"/>
                    </w:rPr>
                  </w:pPr>
                  <w:r w:rsidRPr="009D76BC">
                    <w:rPr>
                      <w:iCs/>
                      <w:sz w:val="24"/>
                      <w:szCs w:val="24"/>
                    </w:rPr>
                    <w:t>település, infrastruktúra, szórványtelepülés, csoportos tel</w:t>
                  </w:r>
                  <w:r w:rsidRPr="009D76BC">
                    <w:rPr>
                      <w:iCs/>
                      <w:sz w:val="24"/>
                      <w:szCs w:val="24"/>
                    </w:rPr>
                    <w:t>e</w:t>
                  </w:r>
                  <w:r w:rsidRPr="009D76BC">
                    <w:rPr>
                      <w:iCs/>
                      <w:sz w:val="24"/>
                      <w:szCs w:val="24"/>
                    </w:rPr>
                    <w:t>pülés, tanya, farm, falu, város, apró és óriásfalu, szabálytalan alaprajzú (halmaz)-, úti-, szabályos alap</w:t>
                  </w:r>
                  <w:r w:rsidRPr="009D76BC">
                    <w:rPr>
                      <w:iCs/>
                      <w:sz w:val="24"/>
                      <w:szCs w:val="24"/>
                    </w:rPr>
                    <w:softHyphen/>
                    <w:t>rajzú falu, települé</w:t>
                  </w:r>
                  <w:r w:rsidRPr="009D76BC">
                    <w:rPr>
                      <w:iCs/>
                      <w:sz w:val="24"/>
                      <w:szCs w:val="24"/>
                    </w:rPr>
                    <w:t>s</w:t>
                  </w:r>
                  <w:r w:rsidRPr="009D76BC">
                    <w:rPr>
                      <w:iCs/>
                      <w:sz w:val="24"/>
                      <w:szCs w:val="24"/>
                    </w:rPr>
                    <w:t xml:space="preserve">halmaz (agglomeráció), </w:t>
                  </w:r>
                  <w:proofErr w:type="spellStart"/>
                  <w:r w:rsidRPr="009D76BC">
                    <w:rPr>
                      <w:iCs/>
                      <w:sz w:val="24"/>
                      <w:szCs w:val="24"/>
                    </w:rPr>
                    <w:t>városodás</w:t>
                  </w:r>
                  <w:proofErr w:type="spellEnd"/>
                  <w:r w:rsidRPr="009D76BC">
                    <w:rPr>
                      <w:iCs/>
                      <w:sz w:val="24"/>
                      <w:szCs w:val="24"/>
                    </w:rPr>
                    <w:t>, városiasodás, urbaniz</w:t>
                  </w:r>
                  <w:r w:rsidRPr="009D76BC">
                    <w:rPr>
                      <w:iCs/>
                      <w:sz w:val="24"/>
                      <w:szCs w:val="24"/>
                    </w:rPr>
                    <w:t>á</w:t>
                  </w:r>
                  <w:r w:rsidRPr="009D76BC">
                    <w:rPr>
                      <w:iCs/>
                      <w:sz w:val="24"/>
                      <w:szCs w:val="24"/>
                    </w:rPr>
                    <w:t>ció, bolygóváros, alvóváros, központi szerepkör, belső mu</w:t>
                  </w:r>
                  <w:r w:rsidRPr="009D76BC">
                    <w:rPr>
                      <w:iCs/>
                      <w:sz w:val="24"/>
                      <w:szCs w:val="24"/>
                    </w:rPr>
                    <w:t>n</w:t>
                  </w:r>
                  <w:r w:rsidRPr="009D76BC">
                    <w:rPr>
                      <w:iCs/>
                      <w:sz w:val="24"/>
                      <w:szCs w:val="24"/>
                    </w:rPr>
                    <w:t>kahelyöv (city), belső lakóhelyöv, külső mun</w:t>
                  </w:r>
                  <w:r w:rsidRPr="009D76BC">
                    <w:rPr>
                      <w:iCs/>
                      <w:sz w:val="24"/>
                      <w:szCs w:val="24"/>
                    </w:rPr>
                    <w:softHyphen/>
                    <w:t xml:space="preserve">kahelyöv, külső lakóöv, urbanizációs ártalmak, nyomornegyed </w:t>
                  </w:r>
                </w:p>
              </w:tc>
            </w:tr>
            <w:tr w:rsidR="00B457F9" w:rsidRPr="00D55BA4" w:rsidTr="00B457F9">
              <w:tblPrEx>
                <w:tblCellMar>
                  <w:top w:w="0" w:type="dxa"/>
                  <w:bottom w:w="0" w:type="dxa"/>
                </w:tblCellMar>
              </w:tblPrEx>
              <w:tc>
                <w:tcPr>
                  <w:tcW w:w="2795" w:type="dxa"/>
                </w:tcPr>
                <w:p w:rsidR="00B457F9" w:rsidRPr="00D55BA4" w:rsidRDefault="00B457F9" w:rsidP="00B457F9">
                  <w:pPr>
                    <w:spacing w:before="120"/>
                    <w:ind w:left="180" w:hanging="180"/>
                    <w:jc w:val="right"/>
                    <w:rPr>
                      <w:b/>
                      <w:sz w:val="24"/>
                      <w:szCs w:val="24"/>
                    </w:rPr>
                  </w:pPr>
                  <w:r w:rsidRPr="00D55BA4">
                    <w:rPr>
                      <w:b/>
                      <w:sz w:val="24"/>
                      <w:szCs w:val="24"/>
                    </w:rPr>
                    <w:t xml:space="preserve">2. A </w:t>
                  </w:r>
                  <w:proofErr w:type="gramStart"/>
                  <w:r w:rsidRPr="00D55BA4">
                    <w:rPr>
                      <w:b/>
                      <w:sz w:val="24"/>
                      <w:szCs w:val="24"/>
                    </w:rPr>
                    <w:t>világ változó</w:t>
                  </w:r>
                  <w:proofErr w:type="gramEnd"/>
                  <w:r w:rsidRPr="00D55BA4">
                    <w:rPr>
                      <w:b/>
                      <w:sz w:val="24"/>
                      <w:szCs w:val="24"/>
                    </w:rPr>
                    <w:br/>
                    <w:t>társa</w:t>
                  </w:r>
                  <w:r w:rsidRPr="00D55BA4">
                    <w:rPr>
                      <w:b/>
                      <w:sz w:val="24"/>
                      <w:szCs w:val="24"/>
                    </w:rPr>
                    <w:softHyphen/>
                    <w:t>dalmi-gazdasági képe</w:t>
                  </w:r>
                </w:p>
                <w:p w:rsidR="00B457F9" w:rsidRPr="00D55BA4" w:rsidRDefault="00B457F9" w:rsidP="00B457F9">
                  <w:pPr>
                    <w:pStyle w:val="Cmsor4"/>
                    <w:ind w:left="426"/>
                    <w:jc w:val="right"/>
                    <w:rPr>
                      <w:i w:val="0"/>
                      <w:sz w:val="24"/>
                      <w:szCs w:val="24"/>
                    </w:rPr>
                  </w:pPr>
                  <w:r w:rsidRPr="00D55BA4">
                    <w:rPr>
                      <w:i w:val="0"/>
                      <w:sz w:val="24"/>
                      <w:szCs w:val="24"/>
                    </w:rPr>
                    <w:t>világgazdaság</w:t>
                  </w:r>
                </w:p>
              </w:tc>
              <w:tc>
                <w:tcPr>
                  <w:tcW w:w="6206" w:type="dxa"/>
                </w:tcPr>
                <w:p w:rsidR="00B457F9" w:rsidRPr="00D55BA4" w:rsidRDefault="00B457F9" w:rsidP="00B457F9">
                  <w:pPr>
                    <w:jc w:val="both"/>
                    <w:rPr>
                      <w:sz w:val="24"/>
                      <w:szCs w:val="24"/>
                    </w:rPr>
                  </w:pPr>
                  <w:proofErr w:type="gramStart"/>
                  <w:r w:rsidRPr="00D55BA4">
                    <w:rPr>
                      <w:sz w:val="24"/>
                      <w:szCs w:val="24"/>
                      <w:u w:val="single"/>
                    </w:rPr>
                    <w:t xml:space="preserve">Általános fogalmak: </w:t>
                  </w:r>
                  <w:r w:rsidRPr="00D55BA4">
                    <w:rPr>
                      <w:sz w:val="24"/>
                      <w:szCs w:val="24"/>
                    </w:rPr>
                    <w:t>termelés, fogyasztás, termelőerő, term</w:t>
                  </w:r>
                  <w:r w:rsidRPr="00D55BA4">
                    <w:rPr>
                      <w:sz w:val="24"/>
                      <w:szCs w:val="24"/>
                    </w:rPr>
                    <w:t>é</w:t>
                  </w:r>
                  <w:r w:rsidRPr="00D55BA4">
                    <w:rPr>
                      <w:sz w:val="24"/>
                      <w:szCs w:val="24"/>
                    </w:rPr>
                    <w:t>szeti erőforrás, humán erőforrás, természeti környezet, társ</w:t>
                  </w:r>
                  <w:r w:rsidRPr="00D55BA4">
                    <w:rPr>
                      <w:sz w:val="24"/>
                      <w:szCs w:val="24"/>
                    </w:rPr>
                    <w:t>a</w:t>
                  </w:r>
                  <w:r w:rsidRPr="00D55BA4">
                    <w:rPr>
                      <w:sz w:val="24"/>
                      <w:szCs w:val="24"/>
                    </w:rPr>
                    <w:t>dalmi környezet, földrajzi környezet,gazdasági ágazat (sze</w:t>
                  </w:r>
                  <w:r w:rsidRPr="00D55BA4">
                    <w:rPr>
                      <w:sz w:val="24"/>
                      <w:szCs w:val="24"/>
                    </w:rPr>
                    <w:t>k</w:t>
                  </w:r>
                  <w:r w:rsidRPr="00D55BA4">
                    <w:rPr>
                      <w:sz w:val="24"/>
                      <w:szCs w:val="24"/>
                    </w:rPr>
                    <w:t xml:space="preserve">tor), primer-, szekunder-, tercier és </w:t>
                  </w:r>
                  <w:proofErr w:type="spellStart"/>
                  <w:r w:rsidRPr="00D55BA4">
                    <w:rPr>
                      <w:sz w:val="24"/>
                      <w:szCs w:val="24"/>
                    </w:rPr>
                    <w:t>kvaterner</w:t>
                  </w:r>
                  <w:proofErr w:type="spellEnd"/>
                  <w:r w:rsidRPr="00D55BA4">
                    <w:rPr>
                      <w:sz w:val="24"/>
                      <w:szCs w:val="24"/>
                    </w:rPr>
                    <w:t xml:space="preserve"> szektor, aktív kereső, eltartott, munkanélküli, foglalkozási átrétegződés, gazdasági fejlettség, termelékenység, gazdasági növe</w:t>
                  </w:r>
                  <w:r w:rsidRPr="00D55BA4">
                    <w:rPr>
                      <w:sz w:val="24"/>
                      <w:szCs w:val="24"/>
                    </w:rPr>
                    <w:softHyphen/>
                    <w:t>kedés, bruttó hazai termék (GDP), bruttó nemzeti termék (GNP), al</w:t>
                  </w:r>
                  <w:r w:rsidRPr="00D55BA4">
                    <w:rPr>
                      <w:sz w:val="24"/>
                      <w:szCs w:val="24"/>
                    </w:rPr>
                    <w:t>a</w:t>
                  </w:r>
                  <w:r w:rsidRPr="00D55BA4">
                    <w:rPr>
                      <w:sz w:val="24"/>
                      <w:szCs w:val="24"/>
                    </w:rPr>
                    <w:t>csony, közepes és magas jövedelmű ország, fejlett és fejl</w:t>
                  </w:r>
                  <w:r w:rsidRPr="00D55BA4">
                    <w:rPr>
                      <w:sz w:val="24"/>
                      <w:szCs w:val="24"/>
                    </w:rPr>
                    <w:t>ő</w:t>
                  </w:r>
                  <w:r w:rsidRPr="00D55BA4">
                    <w:rPr>
                      <w:sz w:val="24"/>
                      <w:szCs w:val="24"/>
                    </w:rPr>
                    <w:t>dő ország, életszínvonal,világgazdaság, nemzetgazdaság, önell</w:t>
                  </w:r>
                  <w:r w:rsidRPr="00D55BA4">
                    <w:rPr>
                      <w:sz w:val="24"/>
                      <w:szCs w:val="24"/>
                    </w:rPr>
                    <w:t>á</w:t>
                  </w:r>
                  <w:r w:rsidRPr="00D55BA4">
                    <w:rPr>
                      <w:sz w:val="24"/>
                      <w:szCs w:val="24"/>
                    </w:rPr>
                    <w:t>tó gazdaság, piacgazdaság, gazdasági rendszervá</w:t>
                  </w:r>
                  <w:r w:rsidRPr="00D55BA4">
                    <w:rPr>
                      <w:sz w:val="24"/>
                      <w:szCs w:val="24"/>
                    </w:rPr>
                    <w:t>l</w:t>
                  </w:r>
                  <w:r w:rsidRPr="00D55BA4">
                    <w:rPr>
                      <w:sz w:val="24"/>
                      <w:szCs w:val="24"/>
                    </w:rPr>
                    <w:t>tás,közösségi-,</w:t>
                  </w:r>
                  <w:proofErr w:type="gramEnd"/>
                  <w:r w:rsidRPr="00D55BA4">
                    <w:rPr>
                      <w:sz w:val="24"/>
                      <w:szCs w:val="24"/>
                    </w:rPr>
                    <w:t xml:space="preserve"> állami és magántulajdon, privatizáció, piac, ár, á</w:t>
                  </w:r>
                  <w:r w:rsidRPr="00D55BA4">
                    <w:rPr>
                      <w:sz w:val="24"/>
                      <w:szCs w:val="24"/>
                    </w:rPr>
                    <w:t>r</w:t>
                  </w:r>
                  <w:r w:rsidRPr="00D55BA4">
                    <w:rPr>
                      <w:sz w:val="24"/>
                      <w:szCs w:val="24"/>
                    </w:rPr>
                    <w:t>rendszer, kínálat, kereslet, nyereség (profit), piaci verseny, versen</w:t>
                  </w:r>
                  <w:r w:rsidRPr="00D55BA4">
                    <w:rPr>
                      <w:sz w:val="24"/>
                      <w:szCs w:val="24"/>
                    </w:rPr>
                    <w:t>y</w:t>
                  </w:r>
                  <w:r w:rsidRPr="00D55BA4">
                    <w:rPr>
                      <w:sz w:val="24"/>
                      <w:szCs w:val="24"/>
                    </w:rPr>
                    <w:t>képesség</w:t>
                  </w:r>
                  <w:proofErr w:type="gramStart"/>
                  <w:r w:rsidRPr="00D55BA4">
                    <w:rPr>
                      <w:sz w:val="24"/>
                      <w:szCs w:val="24"/>
                    </w:rPr>
                    <w:t>,társadalmi</w:t>
                  </w:r>
                  <w:proofErr w:type="gramEnd"/>
                  <w:r w:rsidRPr="00D55BA4">
                    <w:rPr>
                      <w:sz w:val="24"/>
                      <w:szCs w:val="24"/>
                    </w:rPr>
                    <w:t xml:space="preserve"> egyenlőtlenség, szociális háló, nemzetközi munkamegosztás, szakosodás (specializáció), globalizáció, vilá</w:t>
                  </w:r>
                  <w:r w:rsidRPr="00D55BA4">
                    <w:rPr>
                      <w:sz w:val="24"/>
                      <w:szCs w:val="24"/>
                    </w:rPr>
                    <w:t>g</w:t>
                  </w:r>
                  <w:r w:rsidRPr="00D55BA4">
                    <w:rPr>
                      <w:sz w:val="24"/>
                      <w:szCs w:val="24"/>
                    </w:rPr>
                    <w:t>piac, globális világ</w:t>
                  </w:r>
                  <w:r w:rsidRPr="00D55BA4">
                    <w:rPr>
                      <w:sz w:val="24"/>
                      <w:szCs w:val="24"/>
                    </w:rPr>
                    <w:softHyphen/>
                    <w:t>gazdaság, világgazdasági korszakvá</w:t>
                  </w:r>
                  <w:r w:rsidRPr="00D55BA4">
                    <w:rPr>
                      <w:sz w:val="24"/>
                      <w:szCs w:val="24"/>
                    </w:rPr>
                    <w:t>l</w:t>
                  </w:r>
                  <w:r w:rsidRPr="00D55BA4">
                    <w:rPr>
                      <w:sz w:val="24"/>
                      <w:szCs w:val="24"/>
                    </w:rPr>
                    <w:t>tás, multi- (transz-) nacionális vállalat,</w:t>
                  </w:r>
                </w:p>
                <w:p w:rsidR="00B457F9" w:rsidRPr="00D55BA4" w:rsidRDefault="00B457F9" w:rsidP="00B457F9">
                  <w:pPr>
                    <w:rPr>
                      <w:sz w:val="24"/>
                      <w:szCs w:val="24"/>
                    </w:rPr>
                  </w:pPr>
                  <w:r w:rsidRPr="00D55BA4">
                    <w:rPr>
                      <w:sz w:val="24"/>
                      <w:szCs w:val="24"/>
                    </w:rPr>
                    <w:t>túltermelési válság, tudományos-technikai forradalom, tömegáru-termelés, monopo</w:t>
                  </w:r>
                  <w:r w:rsidRPr="00D55BA4">
                    <w:rPr>
                      <w:sz w:val="24"/>
                      <w:szCs w:val="24"/>
                    </w:rPr>
                    <w:t>l</w:t>
                  </w:r>
                  <w:r w:rsidRPr="00D55BA4">
                    <w:rPr>
                      <w:sz w:val="24"/>
                      <w:szCs w:val="24"/>
                    </w:rPr>
                    <w:t>kapitalizmus,</w:t>
                  </w:r>
                </w:p>
              </w:tc>
            </w:tr>
            <w:tr w:rsidR="00B457F9" w:rsidRPr="00D55BA4" w:rsidTr="00B457F9">
              <w:tblPrEx>
                <w:tblCellMar>
                  <w:top w:w="0" w:type="dxa"/>
                  <w:bottom w:w="0" w:type="dxa"/>
                </w:tblCellMar>
              </w:tblPrEx>
              <w:tc>
                <w:tcPr>
                  <w:tcW w:w="2795" w:type="dxa"/>
                  <w:shd w:val="clear" w:color="auto" w:fill="auto"/>
                </w:tcPr>
                <w:p w:rsidR="00B457F9" w:rsidRPr="00D55BA4" w:rsidRDefault="00B457F9" w:rsidP="00B457F9">
                  <w:pPr>
                    <w:rPr>
                      <w:b/>
                      <w:sz w:val="24"/>
                      <w:szCs w:val="24"/>
                    </w:rPr>
                  </w:pPr>
                </w:p>
              </w:tc>
              <w:tc>
                <w:tcPr>
                  <w:tcW w:w="6206" w:type="dxa"/>
                  <w:shd w:val="clear" w:color="auto" w:fill="auto"/>
                </w:tcPr>
                <w:p w:rsidR="00B457F9" w:rsidRPr="00D55BA4" w:rsidRDefault="00B457F9" w:rsidP="00B457F9">
                  <w:pPr>
                    <w:rPr>
                      <w:sz w:val="24"/>
                      <w:szCs w:val="24"/>
                    </w:rPr>
                  </w:pPr>
                  <w:r w:rsidRPr="00D55BA4">
                    <w:rPr>
                      <w:sz w:val="24"/>
                      <w:szCs w:val="24"/>
                    </w:rPr>
                    <w:t>fogyasztói társadalom, jóléti állam</w:t>
                  </w:r>
                  <w:proofErr w:type="gramStart"/>
                  <w:r w:rsidRPr="00D55BA4">
                    <w:rPr>
                      <w:sz w:val="24"/>
                      <w:szCs w:val="24"/>
                    </w:rPr>
                    <w:t>,kőolajár-robbanás</w:t>
                  </w:r>
                  <w:proofErr w:type="gramEnd"/>
                  <w:r w:rsidRPr="00D55BA4">
                    <w:rPr>
                      <w:sz w:val="24"/>
                      <w:szCs w:val="24"/>
                    </w:rPr>
                    <w:t>,</w:t>
                  </w:r>
                </w:p>
                <w:p w:rsidR="00B457F9" w:rsidRPr="00D55BA4" w:rsidRDefault="00B457F9" w:rsidP="00B457F9">
                  <w:pPr>
                    <w:rPr>
                      <w:sz w:val="24"/>
                      <w:szCs w:val="24"/>
                    </w:rPr>
                  </w:pPr>
                  <w:r w:rsidRPr="00D55BA4">
                    <w:rPr>
                      <w:sz w:val="24"/>
                      <w:szCs w:val="24"/>
                    </w:rPr>
                    <w:t>ipari (indusztriális) társadalom, ipar utáni (poszt</w:t>
                  </w:r>
                  <w:r w:rsidRPr="00D55BA4">
                    <w:rPr>
                      <w:sz w:val="24"/>
                      <w:szCs w:val="24"/>
                    </w:rPr>
                    <w:softHyphen/>
                    <w:t>indusztri</w:t>
                  </w:r>
                  <w:r w:rsidRPr="00D55BA4">
                    <w:rPr>
                      <w:sz w:val="24"/>
                      <w:szCs w:val="24"/>
                    </w:rPr>
                    <w:softHyphen/>
                    <w:t>ális) társ</w:t>
                  </w:r>
                  <w:r w:rsidRPr="00D55BA4">
                    <w:rPr>
                      <w:sz w:val="24"/>
                      <w:szCs w:val="24"/>
                    </w:rPr>
                    <w:t>a</w:t>
                  </w:r>
                  <w:r w:rsidRPr="00D55BA4">
                    <w:rPr>
                      <w:sz w:val="24"/>
                      <w:szCs w:val="24"/>
                    </w:rPr>
                    <w:t xml:space="preserve">dalom, információs társadalom (gazdaság), </w:t>
                  </w:r>
                </w:p>
                <w:p w:rsidR="00B457F9" w:rsidRPr="00D55BA4" w:rsidRDefault="00B457F9" w:rsidP="00B457F9">
                  <w:pPr>
                    <w:jc w:val="both"/>
                    <w:rPr>
                      <w:sz w:val="24"/>
                      <w:szCs w:val="24"/>
                      <w:highlight w:val="lightGray"/>
                    </w:rPr>
                  </w:pPr>
                  <w:r w:rsidRPr="00D55BA4">
                    <w:rPr>
                      <w:sz w:val="24"/>
                      <w:szCs w:val="24"/>
                    </w:rPr>
                    <w:t xml:space="preserve">árucsere, nemzetközi kereskedelem, </w:t>
                  </w:r>
                  <w:proofErr w:type="spellStart"/>
                  <w:r w:rsidRPr="00D55BA4">
                    <w:rPr>
                      <w:sz w:val="24"/>
                      <w:szCs w:val="24"/>
                    </w:rPr>
                    <w:t>szabadkereskedelem</w:t>
                  </w:r>
                  <w:proofErr w:type="spellEnd"/>
                  <w:r w:rsidRPr="00D55BA4">
                    <w:rPr>
                      <w:sz w:val="24"/>
                      <w:szCs w:val="24"/>
                    </w:rPr>
                    <w:t>, vám, vámunió, támogatás (szub</w:t>
                  </w:r>
                  <w:r w:rsidRPr="00D55BA4">
                    <w:rPr>
                      <w:sz w:val="24"/>
                      <w:szCs w:val="24"/>
                    </w:rPr>
                    <w:softHyphen/>
                    <w:t>venció), kvóta</w:t>
                  </w:r>
                  <w:proofErr w:type="gramStart"/>
                  <w:r w:rsidRPr="00D55BA4">
                    <w:rPr>
                      <w:sz w:val="24"/>
                      <w:szCs w:val="24"/>
                    </w:rPr>
                    <w:t>,bel-</w:t>
                  </w:r>
                  <w:proofErr w:type="gramEnd"/>
                  <w:r w:rsidRPr="00D55BA4">
                    <w:rPr>
                      <w:sz w:val="24"/>
                      <w:szCs w:val="24"/>
                    </w:rPr>
                    <w:t xml:space="preserve"> és külk</w:t>
                  </w:r>
                  <w:r w:rsidRPr="00D55BA4">
                    <w:rPr>
                      <w:sz w:val="24"/>
                      <w:szCs w:val="24"/>
                    </w:rPr>
                    <w:t>e</w:t>
                  </w:r>
                  <w:r w:rsidRPr="00D55BA4">
                    <w:rPr>
                      <w:sz w:val="24"/>
                      <w:szCs w:val="24"/>
                    </w:rPr>
                    <w:t>reskedelem, külkereskedelmi nyitottság, pozitív és negatív külkereskedelmi mé</w:t>
                  </w:r>
                  <w:r w:rsidRPr="00D55BA4">
                    <w:rPr>
                      <w:sz w:val="24"/>
                      <w:szCs w:val="24"/>
                    </w:rPr>
                    <w:t>r</w:t>
                  </w:r>
                  <w:r w:rsidRPr="00D55BA4">
                    <w:rPr>
                      <w:sz w:val="24"/>
                      <w:szCs w:val="24"/>
                    </w:rPr>
                    <w:t>leg, kereskedelmi áruszerkezet, kereskedelmi társulás, integráció, szabad kereskedelmi övezet, közös piac, gazdasági unió, regi</w:t>
                  </w:r>
                  <w:r w:rsidRPr="00D55BA4">
                    <w:rPr>
                      <w:sz w:val="24"/>
                      <w:szCs w:val="24"/>
                    </w:rPr>
                    <w:t>o</w:t>
                  </w:r>
                  <w:r w:rsidRPr="00D55BA4">
                    <w:rPr>
                      <w:sz w:val="24"/>
                      <w:szCs w:val="24"/>
                    </w:rPr>
                    <w:t xml:space="preserve">nális gazdasági integráció, </w:t>
                  </w:r>
                  <w:proofErr w:type="spellStart"/>
                  <w:r w:rsidRPr="00D55BA4">
                    <w:rPr>
                      <w:sz w:val="24"/>
                      <w:szCs w:val="24"/>
                    </w:rPr>
                    <w:t>eurorégió</w:t>
                  </w:r>
                  <w:proofErr w:type="spellEnd"/>
                  <w:r w:rsidRPr="00D55BA4">
                    <w:rPr>
                      <w:sz w:val="24"/>
                      <w:szCs w:val="24"/>
                    </w:rPr>
                    <w:t>, egységes belső piac, áru- és szolgál</w:t>
                  </w:r>
                  <w:r w:rsidRPr="00D55BA4">
                    <w:rPr>
                      <w:sz w:val="24"/>
                      <w:szCs w:val="24"/>
                    </w:rPr>
                    <w:softHyphen/>
                    <w:t>tatás</w:t>
                  </w:r>
                  <w:r w:rsidRPr="00D55BA4">
                    <w:rPr>
                      <w:sz w:val="24"/>
                      <w:szCs w:val="24"/>
                    </w:rPr>
                    <w:softHyphen/>
                    <w:t>ke</w:t>
                  </w:r>
                  <w:r w:rsidRPr="00D55BA4">
                    <w:rPr>
                      <w:sz w:val="24"/>
                      <w:szCs w:val="24"/>
                    </w:rPr>
                    <w:softHyphen/>
                    <w:t>reskedelem, regi</w:t>
                  </w:r>
                  <w:r w:rsidRPr="00D55BA4">
                    <w:rPr>
                      <w:sz w:val="24"/>
                      <w:szCs w:val="24"/>
                    </w:rPr>
                    <w:t>o</w:t>
                  </w:r>
                  <w:r w:rsidRPr="00D55BA4">
                    <w:rPr>
                      <w:sz w:val="24"/>
                      <w:szCs w:val="24"/>
                    </w:rPr>
                    <w:t>nális politika, felvevőpiac,húzóágazat, szerkezetváltás, válsá</w:t>
                  </w:r>
                  <w:r w:rsidRPr="00D55BA4">
                    <w:rPr>
                      <w:sz w:val="24"/>
                      <w:szCs w:val="24"/>
                    </w:rPr>
                    <w:t>g</w:t>
                  </w:r>
                  <w:r w:rsidRPr="00D55BA4">
                    <w:rPr>
                      <w:sz w:val="24"/>
                      <w:szCs w:val="24"/>
                    </w:rPr>
                    <w:t xml:space="preserve">ágazat, </w:t>
                  </w:r>
                  <w:r w:rsidRPr="00D55BA4">
                    <w:rPr>
                      <w:sz w:val="24"/>
                      <w:szCs w:val="24"/>
                    </w:rPr>
                    <w:lastRenderedPageBreak/>
                    <w:t>kooperáció</w:t>
                  </w:r>
                </w:p>
              </w:tc>
            </w:tr>
            <w:tr w:rsidR="00B457F9" w:rsidRPr="00D55BA4" w:rsidTr="00B457F9">
              <w:tblPrEx>
                <w:tblCellMar>
                  <w:top w:w="0" w:type="dxa"/>
                  <w:bottom w:w="0" w:type="dxa"/>
                </w:tblCellMar>
              </w:tblPrEx>
              <w:trPr>
                <w:trHeight w:val="3461"/>
              </w:trPr>
              <w:tc>
                <w:tcPr>
                  <w:tcW w:w="2795" w:type="dxa"/>
                </w:tcPr>
                <w:p w:rsidR="00B457F9" w:rsidRPr="00D55BA4" w:rsidRDefault="00B457F9" w:rsidP="00B457F9">
                  <w:pPr>
                    <w:ind w:left="794" w:hanging="397"/>
                    <w:jc w:val="right"/>
                    <w:rPr>
                      <w:b/>
                      <w:sz w:val="24"/>
                      <w:szCs w:val="24"/>
                    </w:rPr>
                  </w:pPr>
                  <w:r w:rsidRPr="00D55BA4">
                    <w:rPr>
                      <w:b/>
                      <w:sz w:val="24"/>
                      <w:szCs w:val="24"/>
                    </w:rPr>
                    <w:lastRenderedPageBreak/>
                    <w:t>mezőgazdaság</w:t>
                  </w:r>
                </w:p>
              </w:tc>
              <w:tc>
                <w:tcPr>
                  <w:tcW w:w="6206" w:type="dxa"/>
                </w:tcPr>
                <w:p w:rsidR="00B457F9" w:rsidRPr="00D55BA4" w:rsidRDefault="00B457F9" w:rsidP="00B457F9">
                  <w:pPr>
                    <w:pStyle w:val="llb"/>
                    <w:jc w:val="both"/>
                    <w:rPr>
                      <w:sz w:val="24"/>
                      <w:szCs w:val="24"/>
                    </w:rPr>
                  </w:pPr>
                  <w:proofErr w:type="gramStart"/>
                  <w:r w:rsidRPr="00D55BA4">
                    <w:rPr>
                      <w:sz w:val="24"/>
                      <w:szCs w:val="24"/>
                    </w:rPr>
                    <w:t>mezőgazdaság, növénytermesztés, állattenyésztés, e</w:t>
                  </w:r>
                  <w:r w:rsidRPr="00D55BA4">
                    <w:rPr>
                      <w:sz w:val="24"/>
                      <w:szCs w:val="24"/>
                    </w:rPr>
                    <w:t>r</w:t>
                  </w:r>
                  <w:r w:rsidRPr="00D55BA4">
                    <w:rPr>
                      <w:sz w:val="24"/>
                      <w:szCs w:val="24"/>
                    </w:rPr>
                    <w:t xml:space="preserve">dő-, hal- és vadgazdálkodás, élelmiszergazdaság, agrárgazdaság, </w:t>
                  </w:r>
                  <w:proofErr w:type="spellStart"/>
                  <w:r w:rsidRPr="00D55BA4">
                    <w:rPr>
                      <w:sz w:val="24"/>
                      <w:szCs w:val="24"/>
                    </w:rPr>
                    <w:t>agrárország</w:t>
                  </w:r>
                  <w:proofErr w:type="spellEnd"/>
                  <w:r w:rsidRPr="00D55BA4">
                    <w:rPr>
                      <w:sz w:val="24"/>
                      <w:szCs w:val="24"/>
                    </w:rPr>
                    <w:t>, agrotechnika, külterjes (extenzív) és belterjes (intenzív) gazdálkodás,teraszos művelés, hagyományos mez</w:t>
                  </w:r>
                  <w:r w:rsidRPr="00D55BA4">
                    <w:rPr>
                      <w:sz w:val="24"/>
                      <w:szCs w:val="24"/>
                    </w:rPr>
                    <w:t>ő</w:t>
                  </w:r>
                  <w:r w:rsidRPr="00D55BA4">
                    <w:rPr>
                      <w:sz w:val="24"/>
                      <w:szCs w:val="24"/>
                    </w:rPr>
                    <w:t>gazdaság, égető-talajváltó gazdálkodás, kapás földművelés, ugarolás, ültetvényes gazdálkodás, monokultúra, öntözéses gazdálkodás, árasztás, oázisgazdálkodás, száraz művelés,nomád pásztorkodás, vándorló á</w:t>
                  </w:r>
                  <w:r w:rsidRPr="00D55BA4">
                    <w:rPr>
                      <w:sz w:val="24"/>
                      <w:szCs w:val="24"/>
                    </w:rPr>
                    <w:t>l</w:t>
                  </w:r>
                  <w:r w:rsidRPr="00D55BA4">
                    <w:rPr>
                      <w:sz w:val="24"/>
                      <w:szCs w:val="24"/>
                    </w:rPr>
                    <w:t>lattenyésztés, istállózó állattenyésztés,vegyes mezőgazdaság, szakosodott mezőga</w:t>
                  </w:r>
                  <w:r w:rsidRPr="00D55BA4">
                    <w:rPr>
                      <w:sz w:val="24"/>
                      <w:szCs w:val="24"/>
                    </w:rPr>
                    <w:t>z</w:t>
                  </w:r>
                  <w:r w:rsidRPr="00D55BA4">
                    <w:rPr>
                      <w:sz w:val="24"/>
                      <w:szCs w:val="24"/>
                    </w:rPr>
                    <w:t>daság, övezetes növénytermesztés, kisparaszti gazdaság, szövetkezeti gazdálkodás,</w:t>
                  </w:r>
                  <w:proofErr w:type="gramEnd"/>
                  <w:r w:rsidRPr="00D55BA4">
                    <w:rPr>
                      <w:sz w:val="24"/>
                      <w:szCs w:val="24"/>
                    </w:rPr>
                    <w:t xml:space="preserve"> farmgazdaság, v</w:t>
                  </w:r>
                  <w:r w:rsidRPr="00D55BA4">
                    <w:rPr>
                      <w:sz w:val="24"/>
                      <w:szCs w:val="24"/>
                    </w:rPr>
                    <w:t>á</w:t>
                  </w:r>
                  <w:r w:rsidRPr="00D55BA4">
                    <w:rPr>
                      <w:sz w:val="24"/>
                      <w:szCs w:val="24"/>
                    </w:rPr>
                    <w:t>rosellátó övezet,</w:t>
                  </w:r>
                </w:p>
                <w:p w:rsidR="00B457F9" w:rsidRPr="00D55BA4" w:rsidRDefault="00B457F9" w:rsidP="00B457F9">
                  <w:pPr>
                    <w:rPr>
                      <w:sz w:val="24"/>
                      <w:szCs w:val="24"/>
                      <w:highlight w:val="lightGray"/>
                    </w:rPr>
                  </w:pPr>
                  <w:r w:rsidRPr="00D55BA4">
                    <w:rPr>
                      <w:sz w:val="24"/>
                      <w:szCs w:val="24"/>
                    </w:rPr>
                    <w:t>szántó, kert, gyümölcsös, rét és legelő, nádas, erdő,</w:t>
                  </w:r>
                </w:p>
                <w:p w:rsidR="00B457F9" w:rsidRPr="00D55BA4" w:rsidRDefault="00B457F9" w:rsidP="00B457F9">
                  <w:pPr>
                    <w:rPr>
                      <w:sz w:val="24"/>
                      <w:szCs w:val="24"/>
                    </w:rPr>
                  </w:pPr>
                  <w:r w:rsidRPr="00D55BA4">
                    <w:rPr>
                      <w:sz w:val="24"/>
                      <w:szCs w:val="24"/>
                    </w:rPr>
                    <w:t>termőkörzet, történelmi borvidék</w:t>
                  </w:r>
                  <w:proofErr w:type="gramStart"/>
                  <w:r w:rsidRPr="00D55BA4">
                    <w:rPr>
                      <w:sz w:val="24"/>
                      <w:szCs w:val="24"/>
                    </w:rPr>
                    <w:t>,közös</w:t>
                  </w:r>
                  <w:proofErr w:type="gramEnd"/>
                  <w:r w:rsidRPr="00D55BA4">
                    <w:rPr>
                      <w:sz w:val="24"/>
                      <w:szCs w:val="24"/>
                    </w:rPr>
                    <w:t xml:space="preserve"> agrárpolitika, menny</w:t>
                  </w:r>
                  <w:r w:rsidRPr="00D55BA4">
                    <w:rPr>
                      <w:sz w:val="24"/>
                      <w:szCs w:val="24"/>
                    </w:rPr>
                    <w:t>i</w:t>
                  </w:r>
                  <w:r w:rsidRPr="00D55BA4">
                    <w:rPr>
                      <w:sz w:val="24"/>
                      <w:szCs w:val="24"/>
                    </w:rPr>
                    <w:t>ségi korlátozás,élelmiszer túltermelés</w:t>
                  </w:r>
                </w:p>
              </w:tc>
            </w:tr>
            <w:tr w:rsidR="00B457F9" w:rsidRPr="00D55BA4" w:rsidTr="00B457F9">
              <w:tblPrEx>
                <w:tblCellMar>
                  <w:top w:w="0" w:type="dxa"/>
                  <w:bottom w:w="0" w:type="dxa"/>
                </w:tblCellMar>
              </w:tblPrEx>
              <w:trPr>
                <w:trHeight w:val="948"/>
              </w:trPr>
              <w:tc>
                <w:tcPr>
                  <w:tcW w:w="2795" w:type="dxa"/>
                </w:tcPr>
                <w:p w:rsidR="00B457F9" w:rsidRPr="00D55BA4" w:rsidRDefault="00B457F9" w:rsidP="00B457F9">
                  <w:pPr>
                    <w:ind w:left="794" w:hanging="397"/>
                    <w:jc w:val="right"/>
                    <w:rPr>
                      <w:b/>
                      <w:sz w:val="24"/>
                      <w:szCs w:val="24"/>
                    </w:rPr>
                  </w:pPr>
                  <w:r w:rsidRPr="00D55BA4">
                    <w:rPr>
                      <w:b/>
                      <w:sz w:val="24"/>
                      <w:szCs w:val="24"/>
                    </w:rPr>
                    <w:t>energiagazdaság</w:t>
                  </w:r>
                </w:p>
              </w:tc>
              <w:tc>
                <w:tcPr>
                  <w:tcW w:w="6206" w:type="dxa"/>
                </w:tcPr>
                <w:p w:rsidR="00B457F9" w:rsidRPr="00D55BA4" w:rsidRDefault="00B457F9" w:rsidP="00B457F9">
                  <w:pPr>
                    <w:rPr>
                      <w:sz w:val="24"/>
                      <w:szCs w:val="24"/>
                    </w:rPr>
                  </w:pPr>
                  <w:r w:rsidRPr="00D55BA4">
                    <w:rPr>
                      <w:sz w:val="24"/>
                      <w:szCs w:val="24"/>
                    </w:rPr>
                    <w:t>energiagazdaság, energiahordozó, elsődleges és má</w:t>
                  </w:r>
                  <w:r w:rsidRPr="00D55BA4">
                    <w:rPr>
                      <w:sz w:val="24"/>
                      <w:szCs w:val="24"/>
                    </w:rPr>
                    <w:softHyphen/>
                    <w:t>sod</w:t>
                  </w:r>
                  <w:r w:rsidRPr="00D55BA4">
                    <w:rPr>
                      <w:sz w:val="24"/>
                      <w:szCs w:val="24"/>
                    </w:rPr>
                    <w:softHyphen/>
                    <w:t xml:space="preserve">lagos energiaforrás, </w:t>
                  </w:r>
                  <w:proofErr w:type="spellStart"/>
                  <w:r w:rsidRPr="00D55BA4">
                    <w:rPr>
                      <w:sz w:val="24"/>
                      <w:szCs w:val="24"/>
                    </w:rPr>
                    <w:t>egújuló</w:t>
                  </w:r>
                  <w:proofErr w:type="spellEnd"/>
                  <w:r w:rsidRPr="00D55BA4">
                    <w:rPr>
                      <w:sz w:val="24"/>
                      <w:szCs w:val="24"/>
                    </w:rPr>
                    <w:t xml:space="preserve"> és fogyó energiahordozó, alternatív energia</w:t>
                  </w:r>
                  <w:r w:rsidRPr="00D55BA4">
                    <w:rPr>
                      <w:sz w:val="24"/>
                      <w:szCs w:val="24"/>
                    </w:rPr>
                    <w:softHyphen/>
                    <w:t>forrás, energiaszerkezet</w:t>
                  </w:r>
                  <w:proofErr w:type="gramStart"/>
                  <w:r w:rsidRPr="00D55BA4">
                    <w:rPr>
                      <w:sz w:val="24"/>
                      <w:szCs w:val="24"/>
                    </w:rPr>
                    <w:t>,energia-újrahasznosítás</w:t>
                  </w:r>
                  <w:proofErr w:type="gramEnd"/>
                </w:p>
              </w:tc>
            </w:tr>
            <w:tr w:rsidR="00B457F9" w:rsidRPr="00D55BA4" w:rsidTr="00B457F9">
              <w:tblPrEx>
                <w:tblCellMar>
                  <w:top w:w="0" w:type="dxa"/>
                  <w:bottom w:w="0" w:type="dxa"/>
                </w:tblCellMar>
              </w:tblPrEx>
              <w:trPr>
                <w:trHeight w:val="1612"/>
              </w:trPr>
              <w:tc>
                <w:tcPr>
                  <w:tcW w:w="2795" w:type="dxa"/>
                </w:tcPr>
                <w:p w:rsidR="00B457F9" w:rsidRPr="00D55BA4" w:rsidRDefault="00B457F9" w:rsidP="00B457F9">
                  <w:pPr>
                    <w:ind w:left="794" w:hanging="397"/>
                    <w:jc w:val="right"/>
                    <w:rPr>
                      <w:b/>
                      <w:sz w:val="24"/>
                      <w:szCs w:val="24"/>
                    </w:rPr>
                  </w:pPr>
                  <w:r w:rsidRPr="00D55BA4">
                    <w:rPr>
                      <w:b/>
                      <w:sz w:val="24"/>
                      <w:szCs w:val="24"/>
                    </w:rPr>
                    <w:t>ipar</w:t>
                  </w:r>
                </w:p>
              </w:tc>
              <w:tc>
                <w:tcPr>
                  <w:tcW w:w="6206" w:type="dxa"/>
                </w:tcPr>
                <w:p w:rsidR="00B457F9" w:rsidRPr="00D55BA4" w:rsidRDefault="00B457F9" w:rsidP="00B457F9">
                  <w:pPr>
                    <w:rPr>
                      <w:sz w:val="24"/>
                      <w:szCs w:val="24"/>
                    </w:rPr>
                  </w:pPr>
                  <w:r w:rsidRPr="00D55BA4">
                    <w:rPr>
                      <w:sz w:val="24"/>
                      <w:szCs w:val="24"/>
                    </w:rPr>
                    <w:t xml:space="preserve">gyáripar, ipari forradalom, iparosodás, </w:t>
                  </w:r>
                </w:p>
                <w:p w:rsidR="00B457F9" w:rsidRPr="00D55BA4" w:rsidRDefault="00B457F9" w:rsidP="00B457F9">
                  <w:pPr>
                    <w:rPr>
                      <w:sz w:val="24"/>
                      <w:szCs w:val="24"/>
                    </w:rPr>
                  </w:pPr>
                  <w:r w:rsidRPr="00D55BA4">
                    <w:rPr>
                      <w:sz w:val="24"/>
                      <w:szCs w:val="24"/>
                    </w:rPr>
                    <w:t xml:space="preserve">kitermelő-, alapanyaggyártó- és - feldolgozó ipar; kézműipar, nehézipar, könnyűipar, élelmiszeripar, </w:t>
                  </w:r>
                </w:p>
                <w:p w:rsidR="00B457F9" w:rsidRPr="00D55BA4" w:rsidRDefault="00B457F9" w:rsidP="00B457F9">
                  <w:pPr>
                    <w:rPr>
                      <w:sz w:val="24"/>
                      <w:szCs w:val="24"/>
                    </w:rPr>
                  </w:pPr>
                  <w:r w:rsidRPr="00D55BA4">
                    <w:rPr>
                      <w:sz w:val="24"/>
                      <w:szCs w:val="24"/>
                    </w:rPr>
                    <w:t>kulcsiparág, csúcstechnológia, elektronika, elektrotechnika, mikro</w:t>
                  </w:r>
                  <w:r w:rsidRPr="00D55BA4">
                    <w:rPr>
                      <w:sz w:val="24"/>
                      <w:szCs w:val="24"/>
                    </w:rPr>
                    <w:t>e</w:t>
                  </w:r>
                  <w:r w:rsidRPr="00D55BA4">
                    <w:rPr>
                      <w:sz w:val="24"/>
                      <w:szCs w:val="24"/>
                    </w:rPr>
                    <w:t>lektronika, biotechnológia, környezetvédelmi ipar</w:t>
                  </w:r>
                  <w:proofErr w:type="gramStart"/>
                  <w:r w:rsidRPr="00D55BA4">
                    <w:rPr>
                      <w:sz w:val="24"/>
                      <w:szCs w:val="24"/>
                    </w:rPr>
                    <w:t>,ipari</w:t>
                  </w:r>
                  <w:proofErr w:type="gramEnd"/>
                  <w:r w:rsidRPr="00D55BA4">
                    <w:rPr>
                      <w:sz w:val="24"/>
                      <w:szCs w:val="24"/>
                    </w:rPr>
                    <w:t xml:space="preserve"> telepítő tényezők, iparvidék, hagyományos ipar</w:t>
                  </w:r>
                  <w:r w:rsidRPr="00D55BA4">
                    <w:rPr>
                      <w:sz w:val="24"/>
                      <w:szCs w:val="24"/>
                    </w:rPr>
                    <w:softHyphen/>
                    <w:t>vidék</w:t>
                  </w:r>
                </w:p>
              </w:tc>
            </w:tr>
            <w:tr w:rsidR="00B457F9" w:rsidRPr="00D55BA4" w:rsidTr="00B457F9">
              <w:tblPrEx>
                <w:tblCellMar>
                  <w:top w:w="0" w:type="dxa"/>
                  <w:bottom w:w="0" w:type="dxa"/>
                </w:tblCellMar>
              </w:tblPrEx>
              <w:trPr>
                <w:trHeight w:val="2657"/>
              </w:trPr>
              <w:tc>
                <w:tcPr>
                  <w:tcW w:w="2795" w:type="dxa"/>
                </w:tcPr>
                <w:p w:rsidR="00B457F9" w:rsidRPr="00D55BA4" w:rsidRDefault="00B457F9" w:rsidP="00B457F9">
                  <w:pPr>
                    <w:ind w:left="426"/>
                    <w:jc w:val="right"/>
                    <w:rPr>
                      <w:b/>
                      <w:sz w:val="24"/>
                      <w:szCs w:val="24"/>
                    </w:rPr>
                  </w:pPr>
                  <w:r w:rsidRPr="00D55BA4">
                    <w:rPr>
                      <w:b/>
                      <w:sz w:val="24"/>
                      <w:szCs w:val="24"/>
                    </w:rPr>
                    <w:t>infrastruktúra</w:t>
                  </w:r>
                </w:p>
                <w:p w:rsidR="00B457F9" w:rsidRPr="00D55BA4" w:rsidRDefault="00B457F9" w:rsidP="00B457F9">
                  <w:pPr>
                    <w:ind w:left="426"/>
                    <w:jc w:val="right"/>
                    <w:rPr>
                      <w:b/>
                      <w:sz w:val="24"/>
                      <w:szCs w:val="24"/>
                    </w:rPr>
                  </w:pPr>
                  <w:r w:rsidRPr="00D55BA4">
                    <w:rPr>
                      <w:b/>
                      <w:sz w:val="24"/>
                      <w:szCs w:val="24"/>
                    </w:rPr>
                    <w:t>és szolgáltatás</w:t>
                  </w:r>
                </w:p>
                <w:p w:rsidR="00B457F9" w:rsidRPr="00D55BA4" w:rsidRDefault="00B457F9" w:rsidP="00B457F9">
                  <w:pPr>
                    <w:ind w:left="426"/>
                    <w:rPr>
                      <w:b/>
                      <w:sz w:val="24"/>
                      <w:szCs w:val="24"/>
                    </w:rPr>
                  </w:pPr>
                </w:p>
                <w:p w:rsidR="00B457F9" w:rsidRPr="00D55BA4" w:rsidRDefault="00B457F9" w:rsidP="00B457F9">
                  <w:pPr>
                    <w:ind w:left="426"/>
                    <w:rPr>
                      <w:b/>
                      <w:sz w:val="24"/>
                      <w:szCs w:val="24"/>
                    </w:rPr>
                  </w:pPr>
                </w:p>
                <w:p w:rsidR="00B457F9" w:rsidRPr="00D55BA4" w:rsidRDefault="00B457F9" w:rsidP="00B457F9">
                  <w:pPr>
                    <w:ind w:left="426"/>
                    <w:rPr>
                      <w:b/>
                      <w:sz w:val="24"/>
                      <w:szCs w:val="24"/>
                    </w:rPr>
                  </w:pPr>
                </w:p>
                <w:p w:rsidR="00B457F9" w:rsidRPr="00D55BA4" w:rsidRDefault="00B457F9" w:rsidP="00B457F9">
                  <w:pPr>
                    <w:ind w:left="426"/>
                    <w:rPr>
                      <w:b/>
                      <w:sz w:val="24"/>
                      <w:szCs w:val="24"/>
                    </w:rPr>
                  </w:pPr>
                </w:p>
                <w:p w:rsidR="00B457F9" w:rsidRPr="00D55BA4" w:rsidRDefault="00B457F9" w:rsidP="00B457F9">
                  <w:pPr>
                    <w:ind w:left="426"/>
                    <w:rPr>
                      <w:b/>
                      <w:sz w:val="24"/>
                      <w:szCs w:val="24"/>
                    </w:rPr>
                  </w:pPr>
                </w:p>
                <w:p w:rsidR="00B457F9" w:rsidRPr="00D55BA4" w:rsidRDefault="00B457F9" w:rsidP="00B457F9">
                  <w:pPr>
                    <w:ind w:left="426"/>
                    <w:rPr>
                      <w:b/>
                      <w:sz w:val="24"/>
                      <w:szCs w:val="24"/>
                    </w:rPr>
                  </w:pPr>
                </w:p>
                <w:p w:rsidR="00B457F9" w:rsidRPr="00D55BA4" w:rsidRDefault="00B457F9" w:rsidP="00B457F9">
                  <w:pPr>
                    <w:ind w:left="426"/>
                    <w:rPr>
                      <w:b/>
                      <w:sz w:val="24"/>
                      <w:szCs w:val="24"/>
                    </w:rPr>
                  </w:pPr>
                </w:p>
              </w:tc>
              <w:tc>
                <w:tcPr>
                  <w:tcW w:w="6206" w:type="dxa"/>
                </w:tcPr>
                <w:p w:rsidR="00B457F9" w:rsidRPr="00D55BA4" w:rsidRDefault="00B457F9" w:rsidP="00B457F9">
                  <w:pPr>
                    <w:jc w:val="both"/>
                    <w:rPr>
                      <w:sz w:val="24"/>
                      <w:szCs w:val="24"/>
                    </w:rPr>
                  </w:pPr>
                  <w:r w:rsidRPr="00D55BA4">
                    <w:rPr>
                      <w:sz w:val="24"/>
                      <w:szCs w:val="24"/>
                    </w:rPr>
                    <w:t>közlekedés, személyszállítás, áruszállítás</w:t>
                  </w:r>
                  <w:proofErr w:type="gramStart"/>
                  <w:r w:rsidRPr="00D55BA4">
                    <w:rPr>
                      <w:sz w:val="24"/>
                      <w:szCs w:val="24"/>
                    </w:rPr>
                    <w:t>,hagyományos</w:t>
                  </w:r>
                  <w:proofErr w:type="gramEnd"/>
                  <w:r w:rsidRPr="00D55BA4">
                    <w:rPr>
                      <w:sz w:val="24"/>
                      <w:szCs w:val="24"/>
                    </w:rPr>
                    <w:t xml:space="preserve"> és kombinált szállítási-közlekedési mód, közlekedési hálózat, egyközpontú (sugaras) szerkezetű hálózat, tömegközlekedés, tranzithelyzet, transzkontinentális útvonal, belvízi hajóút, anyagi-, humán- és intézményi infrastruktúra, gazdasági és társadalmi szolgáltatás,tömegkommunikáció, áruforgalmi (logisztikai) központ, hírközlés,idegenforgalom, belföldi és nemzetközi t</w:t>
                  </w:r>
                  <w:r w:rsidRPr="00D55BA4">
                    <w:rPr>
                      <w:sz w:val="24"/>
                      <w:szCs w:val="24"/>
                    </w:rPr>
                    <w:t>u</w:t>
                  </w:r>
                  <w:r w:rsidRPr="00D55BA4">
                    <w:rPr>
                      <w:sz w:val="24"/>
                      <w:szCs w:val="24"/>
                    </w:rPr>
                    <w:t xml:space="preserve">rizmus, idegenforgalmi körzet,kulturális-, </w:t>
                  </w:r>
                  <w:proofErr w:type="spellStart"/>
                  <w:r w:rsidRPr="00D55BA4">
                    <w:rPr>
                      <w:sz w:val="24"/>
                      <w:szCs w:val="24"/>
                    </w:rPr>
                    <w:t>gyógy-öko-</w:t>
                  </w:r>
                  <w:proofErr w:type="spellEnd"/>
                  <w:r w:rsidRPr="00D55BA4">
                    <w:rPr>
                      <w:sz w:val="24"/>
                      <w:szCs w:val="24"/>
                    </w:rPr>
                    <w:t>, konf</w:t>
                  </w:r>
                  <w:r w:rsidRPr="00D55BA4">
                    <w:rPr>
                      <w:sz w:val="24"/>
                      <w:szCs w:val="24"/>
                    </w:rPr>
                    <w:t>e</w:t>
                  </w:r>
                  <w:r w:rsidRPr="00D55BA4">
                    <w:rPr>
                      <w:sz w:val="24"/>
                      <w:szCs w:val="24"/>
                    </w:rPr>
                    <w:t>rencia-, falusi turizmus</w:t>
                  </w:r>
                </w:p>
              </w:tc>
            </w:tr>
            <w:tr w:rsidR="00B457F9" w:rsidRPr="00D55BA4" w:rsidTr="00B457F9">
              <w:tblPrEx>
                <w:tblCellMar>
                  <w:top w:w="0" w:type="dxa"/>
                  <w:bottom w:w="0" w:type="dxa"/>
                </w:tblCellMar>
              </w:tblPrEx>
              <w:tc>
                <w:tcPr>
                  <w:tcW w:w="2795" w:type="dxa"/>
                </w:tcPr>
                <w:p w:rsidR="00B457F9" w:rsidRPr="00D55BA4" w:rsidRDefault="00B457F9" w:rsidP="00B457F9">
                  <w:pPr>
                    <w:ind w:left="794" w:hanging="397"/>
                    <w:jc w:val="right"/>
                    <w:rPr>
                      <w:b/>
                      <w:sz w:val="24"/>
                      <w:szCs w:val="24"/>
                    </w:rPr>
                  </w:pPr>
                  <w:r w:rsidRPr="00D55BA4">
                    <w:rPr>
                      <w:b/>
                      <w:sz w:val="24"/>
                      <w:szCs w:val="24"/>
                    </w:rPr>
                    <w:lastRenderedPageBreak/>
                    <w:t>A pénz világa</w:t>
                  </w:r>
                </w:p>
              </w:tc>
              <w:tc>
                <w:tcPr>
                  <w:tcW w:w="6206" w:type="dxa"/>
                </w:tcPr>
                <w:p w:rsidR="00B457F9" w:rsidRPr="00D55BA4" w:rsidRDefault="00B457F9" w:rsidP="00B457F9">
                  <w:pPr>
                    <w:jc w:val="both"/>
                    <w:rPr>
                      <w:sz w:val="24"/>
                      <w:szCs w:val="24"/>
                    </w:rPr>
                  </w:pPr>
                  <w:r w:rsidRPr="00D55BA4">
                    <w:rPr>
                      <w:sz w:val="24"/>
                      <w:szCs w:val="24"/>
                    </w:rPr>
                    <w:t>pénz, készpénz, bankszámlapénz, valuta, deviza, konvertibil</w:t>
                  </w:r>
                  <w:r w:rsidRPr="00D55BA4">
                    <w:rPr>
                      <w:sz w:val="24"/>
                      <w:szCs w:val="24"/>
                    </w:rPr>
                    <w:t>i</w:t>
                  </w:r>
                  <w:r w:rsidRPr="00D55BA4">
                    <w:rPr>
                      <w:sz w:val="24"/>
                      <w:szCs w:val="24"/>
                    </w:rPr>
                    <w:t>tás, valutaárfolyam</w:t>
                  </w:r>
                  <w:proofErr w:type="gramStart"/>
                  <w:r w:rsidRPr="00D55BA4">
                    <w:rPr>
                      <w:sz w:val="24"/>
                      <w:szCs w:val="24"/>
                    </w:rPr>
                    <w:t>,állampapír</w:t>
                  </w:r>
                  <w:proofErr w:type="gramEnd"/>
                  <w:r w:rsidRPr="00D55BA4">
                    <w:rPr>
                      <w:sz w:val="24"/>
                      <w:szCs w:val="24"/>
                    </w:rPr>
                    <w:t>, értékpapír, részvény, kötvény, folyószámla,hitel, kamat, infláció,tőzsde, érték- és árutőzsde, tőke, pénztőke, nemzetközi tők</w:t>
                  </w:r>
                  <w:r w:rsidRPr="00D55BA4">
                    <w:rPr>
                      <w:sz w:val="24"/>
                      <w:szCs w:val="24"/>
                    </w:rPr>
                    <w:t>e</w:t>
                  </w:r>
                  <w:r w:rsidRPr="00D55BA4">
                    <w:rPr>
                      <w:sz w:val="24"/>
                      <w:szCs w:val="24"/>
                    </w:rPr>
                    <w:t xml:space="preserve">áramlás, értékpapír-befektetés, </w:t>
                  </w:r>
                  <w:proofErr w:type="spellStart"/>
                  <w:r w:rsidRPr="00D55BA4">
                    <w:rPr>
                      <w:sz w:val="24"/>
                      <w:szCs w:val="24"/>
                    </w:rPr>
                    <w:t>működőtőke-be</w:t>
                  </w:r>
                  <w:r w:rsidRPr="00D55BA4">
                    <w:rPr>
                      <w:sz w:val="24"/>
                      <w:szCs w:val="24"/>
                    </w:rPr>
                    <w:softHyphen/>
                    <w:t>fek</w:t>
                  </w:r>
                  <w:r w:rsidRPr="00D55BA4">
                    <w:rPr>
                      <w:sz w:val="24"/>
                      <w:szCs w:val="24"/>
                    </w:rPr>
                    <w:softHyphen/>
                    <w:t>tetés</w:t>
                  </w:r>
                  <w:proofErr w:type="spellEnd"/>
                  <w:r w:rsidRPr="00D55BA4">
                    <w:rPr>
                      <w:sz w:val="24"/>
                      <w:szCs w:val="24"/>
                    </w:rPr>
                    <w:t>, fizetőképes kereslet, köl</w:t>
                  </w:r>
                  <w:r w:rsidRPr="00D55BA4">
                    <w:rPr>
                      <w:sz w:val="24"/>
                      <w:szCs w:val="24"/>
                    </w:rPr>
                    <w:t>t</w:t>
                  </w:r>
                  <w:r w:rsidRPr="00D55BA4">
                    <w:rPr>
                      <w:sz w:val="24"/>
                      <w:szCs w:val="24"/>
                    </w:rPr>
                    <w:t>ségvetési hiány, hitelképesség, adósság, eladósodás, átütemezés, árf</w:t>
                  </w:r>
                  <w:r w:rsidRPr="00D55BA4">
                    <w:rPr>
                      <w:sz w:val="24"/>
                      <w:szCs w:val="24"/>
                    </w:rPr>
                    <w:t>o</w:t>
                  </w:r>
                  <w:r w:rsidRPr="00D55BA4">
                    <w:rPr>
                      <w:sz w:val="24"/>
                      <w:szCs w:val="24"/>
                    </w:rPr>
                    <w:t>lyamváltozás, cserearány, adóparadicsom</w:t>
                  </w:r>
                </w:p>
              </w:tc>
            </w:tr>
            <w:tr w:rsidR="00B457F9" w:rsidRPr="00D55BA4" w:rsidTr="00B457F9">
              <w:tblPrEx>
                <w:tblCellMar>
                  <w:top w:w="0" w:type="dxa"/>
                  <w:bottom w:w="0" w:type="dxa"/>
                </w:tblCellMar>
              </w:tblPrEx>
              <w:tc>
                <w:tcPr>
                  <w:tcW w:w="2795" w:type="dxa"/>
                </w:tcPr>
                <w:p w:rsidR="00B457F9" w:rsidRPr="00D55BA4" w:rsidRDefault="00B457F9" w:rsidP="00B457F9">
                  <w:pPr>
                    <w:jc w:val="right"/>
                    <w:rPr>
                      <w:sz w:val="24"/>
                      <w:szCs w:val="24"/>
                    </w:rPr>
                  </w:pPr>
                  <w:r w:rsidRPr="00D55BA4">
                    <w:rPr>
                      <w:b/>
                      <w:sz w:val="24"/>
                      <w:szCs w:val="24"/>
                    </w:rPr>
                    <w:t>A 2. témakörhöz tartozó egyedi fogalmak</w:t>
                  </w:r>
                </w:p>
                <w:p w:rsidR="00B457F9" w:rsidRPr="00D55BA4" w:rsidRDefault="00B457F9" w:rsidP="00B457F9">
                  <w:pPr>
                    <w:spacing w:before="120"/>
                    <w:rPr>
                      <w:b/>
                      <w:sz w:val="24"/>
                      <w:szCs w:val="24"/>
                    </w:rPr>
                  </w:pPr>
                </w:p>
              </w:tc>
              <w:tc>
                <w:tcPr>
                  <w:tcW w:w="6206" w:type="dxa"/>
                </w:tcPr>
                <w:p w:rsidR="00B457F9" w:rsidRPr="00D55BA4" w:rsidRDefault="00B457F9" w:rsidP="00B457F9">
                  <w:pPr>
                    <w:rPr>
                      <w:sz w:val="24"/>
                      <w:szCs w:val="24"/>
                    </w:rPr>
                  </w:pPr>
                  <w:r w:rsidRPr="00D55BA4">
                    <w:rPr>
                      <w:sz w:val="24"/>
                      <w:szCs w:val="24"/>
                    </w:rPr>
                    <w:t>Európai Unió, Közép-európai Szabadkereskedelmi Megállapodás (CEFTA)</w:t>
                  </w:r>
                  <w:proofErr w:type="gramStart"/>
                  <w:r w:rsidRPr="00D55BA4">
                    <w:rPr>
                      <w:sz w:val="24"/>
                      <w:szCs w:val="24"/>
                    </w:rPr>
                    <w:t>,Alpok-Adria</w:t>
                  </w:r>
                  <w:proofErr w:type="gramEnd"/>
                  <w:r w:rsidRPr="00D55BA4">
                    <w:rPr>
                      <w:sz w:val="24"/>
                      <w:szCs w:val="24"/>
                    </w:rPr>
                    <w:t xml:space="preserve"> Közösség, Kárp</w:t>
                  </w:r>
                  <w:r w:rsidRPr="00D55BA4">
                    <w:rPr>
                      <w:sz w:val="24"/>
                      <w:szCs w:val="24"/>
                    </w:rPr>
                    <w:t>á</w:t>
                  </w:r>
                  <w:r w:rsidRPr="00D55BA4">
                    <w:rPr>
                      <w:sz w:val="24"/>
                      <w:szCs w:val="24"/>
                    </w:rPr>
                    <w:t>tok Eurorégió,</w:t>
                  </w:r>
                </w:p>
                <w:p w:rsidR="00B457F9" w:rsidRPr="00D55BA4" w:rsidRDefault="00B457F9" w:rsidP="00B457F9">
                  <w:pPr>
                    <w:rPr>
                      <w:sz w:val="24"/>
                      <w:szCs w:val="24"/>
                    </w:rPr>
                  </w:pPr>
                  <w:r w:rsidRPr="00D55BA4">
                    <w:rPr>
                      <w:sz w:val="24"/>
                      <w:szCs w:val="24"/>
                    </w:rPr>
                    <w:t>Nemzetközi Valutaalap (IMF), Világbank, Egyesült Nemzetek Szervezete (ENSZ), Nevelésügyi Tudományos és Kulturális Szervezet (UNESCO), Egészségügyi Vilá</w:t>
                  </w:r>
                  <w:r w:rsidRPr="00D55BA4">
                    <w:rPr>
                      <w:sz w:val="24"/>
                      <w:szCs w:val="24"/>
                    </w:rPr>
                    <w:t>g</w:t>
                  </w:r>
                  <w:r w:rsidRPr="00D55BA4">
                    <w:rPr>
                      <w:sz w:val="24"/>
                      <w:szCs w:val="24"/>
                    </w:rPr>
                    <w:t>szervezet (WHO), Észak-atlanti Szerződés Szervezete (NATO)</w:t>
                  </w:r>
                  <w:proofErr w:type="gramStart"/>
                  <w:r w:rsidRPr="00D55BA4">
                    <w:rPr>
                      <w:sz w:val="24"/>
                      <w:szCs w:val="24"/>
                    </w:rPr>
                    <w:t>,Kőolaj-exportáló</w:t>
                  </w:r>
                  <w:proofErr w:type="gramEnd"/>
                  <w:r w:rsidRPr="00D55BA4">
                    <w:rPr>
                      <w:sz w:val="24"/>
                      <w:szCs w:val="24"/>
                    </w:rPr>
                    <w:t xml:space="preserve"> Orsz</w:t>
                  </w:r>
                  <w:r w:rsidRPr="00D55BA4">
                    <w:rPr>
                      <w:sz w:val="24"/>
                      <w:szCs w:val="24"/>
                    </w:rPr>
                    <w:t>á</w:t>
                  </w:r>
                  <w:r w:rsidRPr="00D55BA4">
                    <w:rPr>
                      <w:sz w:val="24"/>
                      <w:szCs w:val="24"/>
                    </w:rPr>
                    <w:t>gok Szervezete (OPEC)</w:t>
                  </w:r>
                </w:p>
              </w:tc>
            </w:tr>
            <w:tr w:rsidR="00B457F9" w:rsidRPr="00D55BA4" w:rsidTr="00B457F9">
              <w:tblPrEx>
                <w:tblCellMar>
                  <w:top w:w="0" w:type="dxa"/>
                  <w:bottom w:w="0" w:type="dxa"/>
                </w:tblCellMar>
              </w:tblPrEx>
              <w:tc>
                <w:tcPr>
                  <w:tcW w:w="2795" w:type="dxa"/>
                </w:tcPr>
                <w:p w:rsidR="00B457F9" w:rsidRPr="00D55BA4" w:rsidRDefault="00B457F9" w:rsidP="00B457F9">
                  <w:pPr>
                    <w:spacing w:before="120"/>
                    <w:ind w:left="180" w:hanging="56"/>
                    <w:jc w:val="right"/>
                    <w:rPr>
                      <w:b/>
                      <w:sz w:val="24"/>
                      <w:szCs w:val="24"/>
                    </w:rPr>
                  </w:pPr>
                  <w:r w:rsidRPr="00D55BA4">
                    <w:rPr>
                      <w:b/>
                      <w:sz w:val="24"/>
                      <w:szCs w:val="24"/>
                    </w:rPr>
                    <w:t>3. A világgazdaságban különböző szerepet</w:t>
                  </w:r>
                  <w:r w:rsidRPr="00D55BA4">
                    <w:rPr>
                      <w:b/>
                      <w:sz w:val="24"/>
                      <w:szCs w:val="24"/>
                    </w:rPr>
                    <w:br/>
                    <w:t xml:space="preserve"> betöltő régiók, </w:t>
                  </w:r>
                  <w:proofErr w:type="spellStart"/>
                  <w:r w:rsidRPr="00D55BA4">
                    <w:rPr>
                      <w:b/>
                      <w:sz w:val="24"/>
                      <w:szCs w:val="24"/>
                    </w:rPr>
                    <w:t>országcsoportok</w:t>
                  </w:r>
                  <w:proofErr w:type="spellEnd"/>
                  <w:r w:rsidRPr="00D55BA4">
                    <w:rPr>
                      <w:b/>
                      <w:sz w:val="24"/>
                      <w:szCs w:val="24"/>
                    </w:rPr>
                    <w:t xml:space="preserve"> és</w:t>
                  </w:r>
                  <w:r w:rsidRPr="00D55BA4">
                    <w:rPr>
                      <w:b/>
                      <w:sz w:val="24"/>
                      <w:szCs w:val="24"/>
                    </w:rPr>
                    <w:br/>
                    <w:t xml:space="preserve"> o</w:t>
                  </w:r>
                  <w:r w:rsidRPr="00D55BA4">
                    <w:rPr>
                      <w:b/>
                      <w:sz w:val="24"/>
                      <w:szCs w:val="24"/>
                    </w:rPr>
                    <w:t>r</w:t>
                  </w:r>
                  <w:r w:rsidRPr="00D55BA4">
                    <w:rPr>
                      <w:b/>
                      <w:sz w:val="24"/>
                      <w:szCs w:val="24"/>
                    </w:rPr>
                    <w:t>szágok</w:t>
                  </w:r>
                </w:p>
                <w:p w:rsidR="00B457F9" w:rsidRPr="00D55BA4" w:rsidRDefault="00B457F9" w:rsidP="00B457F9">
                  <w:pPr>
                    <w:spacing w:before="120"/>
                    <w:ind w:left="180" w:hanging="180"/>
                    <w:rPr>
                      <w:b/>
                      <w:sz w:val="24"/>
                      <w:szCs w:val="24"/>
                    </w:rPr>
                  </w:pPr>
                </w:p>
              </w:tc>
              <w:tc>
                <w:tcPr>
                  <w:tcW w:w="6206" w:type="dxa"/>
                </w:tcPr>
                <w:p w:rsidR="00B457F9" w:rsidRPr="00D55BA4" w:rsidRDefault="00B457F9" w:rsidP="00B457F9">
                  <w:pPr>
                    <w:rPr>
                      <w:sz w:val="24"/>
                      <w:szCs w:val="24"/>
                      <w:u w:val="single"/>
                    </w:rPr>
                  </w:pPr>
                  <w:r w:rsidRPr="00D55BA4">
                    <w:rPr>
                      <w:sz w:val="24"/>
                      <w:szCs w:val="24"/>
                      <w:u w:val="single"/>
                    </w:rPr>
                    <w:t>Általános fogalmak:</w:t>
                  </w:r>
                </w:p>
                <w:p w:rsidR="00B457F9" w:rsidRPr="00D55BA4" w:rsidRDefault="00B457F9" w:rsidP="00B457F9">
                  <w:pPr>
                    <w:spacing w:before="120"/>
                    <w:jc w:val="both"/>
                    <w:rPr>
                      <w:sz w:val="24"/>
                      <w:szCs w:val="24"/>
                    </w:rPr>
                  </w:pPr>
                  <w:r w:rsidRPr="00D55BA4">
                    <w:rPr>
                      <w:sz w:val="24"/>
                      <w:szCs w:val="24"/>
                    </w:rPr>
                    <w:t>gazdasági polarizáció, vilá</w:t>
                  </w:r>
                  <w:r w:rsidRPr="00D55BA4">
                    <w:rPr>
                      <w:sz w:val="24"/>
                      <w:szCs w:val="24"/>
                    </w:rPr>
                    <w:t>g</w:t>
                  </w:r>
                  <w:r w:rsidRPr="00D55BA4">
                    <w:rPr>
                      <w:sz w:val="24"/>
                      <w:szCs w:val="24"/>
                    </w:rPr>
                    <w:t>gazdasági pólus (erőtér), centrum és periféria, egy- és többpólusú világ</w:t>
                  </w:r>
                  <w:r w:rsidRPr="00D55BA4">
                    <w:rPr>
                      <w:sz w:val="24"/>
                      <w:szCs w:val="24"/>
                    </w:rPr>
                    <w:softHyphen/>
                    <w:t>gaz</w:t>
                  </w:r>
                  <w:r w:rsidRPr="00D55BA4">
                    <w:rPr>
                      <w:sz w:val="24"/>
                      <w:szCs w:val="24"/>
                    </w:rPr>
                    <w:softHyphen/>
                    <w:t>da</w:t>
                  </w:r>
                  <w:r w:rsidRPr="00D55BA4">
                    <w:rPr>
                      <w:sz w:val="24"/>
                      <w:szCs w:val="24"/>
                    </w:rPr>
                    <w:softHyphen/>
                    <w:t>ság, duális gazd</w:t>
                  </w:r>
                  <w:r w:rsidRPr="00D55BA4">
                    <w:rPr>
                      <w:sz w:val="24"/>
                      <w:szCs w:val="24"/>
                    </w:rPr>
                    <w:t>a</w:t>
                  </w:r>
                  <w:r w:rsidRPr="00D55BA4">
                    <w:rPr>
                      <w:sz w:val="24"/>
                      <w:szCs w:val="24"/>
                    </w:rPr>
                    <w:t xml:space="preserve">sági szerkezet, „banánköztársaság”, „olaj-ország”, </w:t>
                  </w:r>
                  <w:proofErr w:type="spellStart"/>
                  <w:r w:rsidRPr="00D55BA4">
                    <w:rPr>
                      <w:sz w:val="24"/>
                      <w:szCs w:val="24"/>
                    </w:rPr>
                    <w:t>tranzitország</w:t>
                  </w:r>
                  <w:proofErr w:type="spellEnd"/>
                  <w:r w:rsidRPr="00D55BA4">
                    <w:rPr>
                      <w:sz w:val="24"/>
                      <w:szCs w:val="24"/>
                    </w:rPr>
                    <w:t xml:space="preserve">, egyedi gazdasági szerepkör </w:t>
                  </w:r>
                </w:p>
              </w:tc>
            </w:tr>
            <w:tr w:rsidR="00B457F9" w:rsidRPr="00D55BA4" w:rsidTr="00B457F9">
              <w:tblPrEx>
                <w:tblCellMar>
                  <w:top w:w="0" w:type="dxa"/>
                  <w:bottom w:w="0" w:type="dxa"/>
                </w:tblCellMar>
              </w:tblPrEx>
              <w:trPr>
                <w:trHeight w:val="1998"/>
              </w:trPr>
              <w:tc>
                <w:tcPr>
                  <w:tcW w:w="2795" w:type="dxa"/>
                </w:tcPr>
                <w:p w:rsidR="00B457F9" w:rsidRPr="00D55BA4" w:rsidRDefault="00B457F9" w:rsidP="00B457F9">
                  <w:pPr>
                    <w:spacing w:before="120"/>
                    <w:ind w:hanging="124"/>
                    <w:jc w:val="right"/>
                    <w:rPr>
                      <w:b/>
                      <w:sz w:val="24"/>
                      <w:szCs w:val="24"/>
                    </w:rPr>
                  </w:pPr>
                  <w:r w:rsidRPr="00D55BA4">
                    <w:rPr>
                      <w:b/>
                      <w:sz w:val="24"/>
                      <w:szCs w:val="24"/>
                    </w:rPr>
                    <w:t xml:space="preserve">  A globális </w:t>
                  </w:r>
                  <w:r w:rsidRPr="00D55BA4">
                    <w:rPr>
                      <w:b/>
                      <w:sz w:val="24"/>
                      <w:szCs w:val="24"/>
                    </w:rPr>
                    <w:br/>
                    <w:t>válságprobl</w:t>
                  </w:r>
                  <w:r w:rsidRPr="00D55BA4">
                    <w:rPr>
                      <w:b/>
                      <w:sz w:val="24"/>
                      <w:szCs w:val="24"/>
                    </w:rPr>
                    <w:t>é</w:t>
                  </w:r>
                  <w:r w:rsidRPr="00D55BA4">
                    <w:rPr>
                      <w:b/>
                      <w:sz w:val="24"/>
                      <w:szCs w:val="24"/>
                    </w:rPr>
                    <w:t xml:space="preserve">mák </w:t>
                  </w:r>
                  <w:r w:rsidRPr="00D55BA4">
                    <w:rPr>
                      <w:b/>
                      <w:sz w:val="24"/>
                      <w:szCs w:val="24"/>
                    </w:rPr>
                    <w:br/>
                    <w:t>földrajzi vonatkoz</w:t>
                  </w:r>
                  <w:r w:rsidRPr="00D55BA4">
                    <w:rPr>
                      <w:b/>
                      <w:sz w:val="24"/>
                      <w:szCs w:val="24"/>
                    </w:rPr>
                    <w:t>á</w:t>
                  </w:r>
                  <w:r w:rsidRPr="00D55BA4">
                    <w:rPr>
                      <w:b/>
                      <w:sz w:val="24"/>
                      <w:szCs w:val="24"/>
                    </w:rPr>
                    <w:t>sai</w:t>
                  </w:r>
                </w:p>
              </w:tc>
              <w:tc>
                <w:tcPr>
                  <w:tcW w:w="6206" w:type="dxa"/>
                </w:tcPr>
                <w:p w:rsidR="00B457F9" w:rsidRPr="00D55BA4" w:rsidRDefault="00B457F9" w:rsidP="00B457F9">
                  <w:pPr>
                    <w:rPr>
                      <w:sz w:val="24"/>
                      <w:szCs w:val="24"/>
                      <w:u w:val="single"/>
                    </w:rPr>
                  </w:pPr>
                  <w:r w:rsidRPr="00D55BA4">
                    <w:rPr>
                      <w:sz w:val="24"/>
                      <w:szCs w:val="24"/>
                      <w:u w:val="single"/>
                    </w:rPr>
                    <w:t>Általános fogalmak:</w:t>
                  </w:r>
                </w:p>
                <w:p w:rsidR="00B457F9" w:rsidRPr="00D55BA4" w:rsidRDefault="00B457F9" w:rsidP="00B457F9">
                  <w:pPr>
                    <w:jc w:val="both"/>
                    <w:rPr>
                      <w:sz w:val="24"/>
                      <w:szCs w:val="24"/>
                    </w:rPr>
                  </w:pPr>
                  <w:r w:rsidRPr="00D55BA4">
                    <w:rPr>
                      <w:sz w:val="24"/>
                      <w:szCs w:val="24"/>
                    </w:rPr>
                    <w:t>természetes és mesterséges ökoszisztéma</w:t>
                  </w:r>
                  <w:proofErr w:type="gramStart"/>
                  <w:r w:rsidRPr="00D55BA4">
                    <w:rPr>
                      <w:sz w:val="24"/>
                      <w:szCs w:val="24"/>
                    </w:rPr>
                    <w:t>,helyi</w:t>
                  </w:r>
                  <w:proofErr w:type="gramEnd"/>
                  <w:r w:rsidRPr="00D55BA4">
                    <w:rPr>
                      <w:sz w:val="24"/>
                      <w:szCs w:val="24"/>
                    </w:rPr>
                    <w:t>, regionális és globális probléma, túlnépesedés, a népesség elöregedése, népességfogyás, születésszabályozás,éhezés, éhségövezet, alu</w:t>
                  </w:r>
                  <w:r w:rsidRPr="00D55BA4">
                    <w:rPr>
                      <w:sz w:val="24"/>
                      <w:szCs w:val="24"/>
                    </w:rPr>
                    <w:t>l</w:t>
                  </w:r>
                  <w:r w:rsidRPr="00D55BA4">
                    <w:rPr>
                      <w:sz w:val="24"/>
                      <w:szCs w:val="24"/>
                    </w:rPr>
                    <w:t>tápláltság, társadalmi egyen</w:t>
                  </w:r>
                  <w:r w:rsidRPr="00D55BA4">
                    <w:rPr>
                      <w:sz w:val="24"/>
                      <w:szCs w:val="24"/>
                    </w:rPr>
                    <w:softHyphen/>
                    <w:t xml:space="preserve">lőtlenség, világélelmezési válság, túlfogyasztás, </w:t>
                  </w:r>
                  <w:proofErr w:type="spellStart"/>
                  <w:r w:rsidRPr="00D55BA4">
                    <w:rPr>
                      <w:sz w:val="24"/>
                      <w:szCs w:val="24"/>
                    </w:rPr>
                    <w:t>eltartóképesség</w:t>
                  </w:r>
                  <w:proofErr w:type="spellEnd"/>
                  <w:r w:rsidRPr="00D55BA4">
                    <w:rPr>
                      <w:sz w:val="24"/>
                      <w:szCs w:val="24"/>
                    </w:rPr>
                    <w:t>, fizetőképes kere</w:t>
                  </w:r>
                  <w:r w:rsidRPr="00D55BA4">
                    <w:rPr>
                      <w:sz w:val="24"/>
                      <w:szCs w:val="24"/>
                    </w:rPr>
                    <w:t>s</w:t>
                  </w:r>
                  <w:r w:rsidRPr="00D55BA4">
                    <w:rPr>
                      <w:sz w:val="24"/>
                      <w:szCs w:val="24"/>
                    </w:rPr>
                    <w:t>let,energiaválság, nyersanyaghiány,</w:t>
                  </w:r>
                </w:p>
              </w:tc>
            </w:tr>
            <w:tr w:rsidR="00B457F9" w:rsidRPr="00D55BA4" w:rsidTr="00B457F9">
              <w:tblPrEx>
                <w:tblCellMar>
                  <w:top w:w="0" w:type="dxa"/>
                  <w:bottom w:w="0" w:type="dxa"/>
                </w:tblCellMar>
              </w:tblPrEx>
              <w:tc>
                <w:tcPr>
                  <w:tcW w:w="2795" w:type="dxa"/>
                </w:tcPr>
                <w:p w:rsidR="00B457F9" w:rsidRPr="00D55BA4" w:rsidRDefault="00B457F9" w:rsidP="00B457F9">
                  <w:pPr>
                    <w:spacing w:before="120"/>
                    <w:jc w:val="right"/>
                    <w:rPr>
                      <w:b/>
                      <w:sz w:val="24"/>
                      <w:szCs w:val="24"/>
                    </w:rPr>
                  </w:pPr>
                  <w:r w:rsidRPr="00D55BA4">
                    <w:rPr>
                      <w:b/>
                      <w:sz w:val="24"/>
                      <w:szCs w:val="24"/>
                    </w:rPr>
                    <w:t xml:space="preserve">3. </w:t>
                  </w:r>
                  <w:proofErr w:type="gramStart"/>
                  <w:r w:rsidRPr="00D55BA4">
                    <w:rPr>
                      <w:b/>
                      <w:sz w:val="24"/>
                      <w:szCs w:val="24"/>
                    </w:rPr>
                    <w:t>A  témakörhöz</w:t>
                  </w:r>
                  <w:proofErr w:type="gramEnd"/>
                  <w:r w:rsidRPr="00D55BA4">
                    <w:rPr>
                      <w:b/>
                      <w:sz w:val="24"/>
                      <w:szCs w:val="24"/>
                    </w:rPr>
                    <w:t xml:space="preserve"> tartozó egyedi fogalmak</w:t>
                  </w:r>
                </w:p>
              </w:tc>
              <w:tc>
                <w:tcPr>
                  <w:tcW w:w="6206" w:type="dxa"/>
                </w:tcPr>
                <w:p w:rsidR="00B457F9" w:rsidRPr="00D55BA4" w:rsidRDefault="00B457F9" w:rsidP="00B457F9">
                  <w:pPr>
                    <w:spacing w:before="120"/>
                    <w:rPr>
                      <w:sz w:val="24"/>
                      <w:szCs w:val="24"/>
                    </w:rPr>
                  </w:pPr>
                  <w:r w:rsidRPr="00D55BA4">
                    <w:rPr>
                      <w:sz w:val="24"/>
                      <w:szCs w:val="24"/>
                    </w:rPr>
                    <w:t>az ENSZ Környezetvédelmi Programja, Élelmezési és Mezőgazdasági Szervezet (FAO), Ember és Bi</w:t>
                  </w:r>
                  <w:r w:rsidRPr="00D55BA4">
                    <w:rPr>
                      <w:sz w:val="24"/>
                      <w:szCs w:val="24"/>
                    </w:rPr>
                    <w:t>o</w:t>
                  </w:r>
                  <w:r w:rsidRPr="00D55BA4">
                    <w:rPr>
                      <w:sz w:val="24"/>
                      <w:szCs w:val="24"/>
                    </w:rPr>
                    <w:t>szféra (MAB-program)</w:t>
                  </w:r>
                  <w:proofErr w:type="gramStart"/>
                  <w:r w:rsidRPr="00D55BA4">
                    <w:rPr>
                      <w:sz w:val="24"/>
                      <w:szCs w:val="24"/>
                    </w:rPr>
                    <w:t>,Természetvédelmi</w:t>
                  </w:r>
                  <w:proofErr w:type="gramEnd"/>
                  <w:r w:rsidRPr="00D55BA4">
                    <w:rPr>
                      <w:sz w:val="24"/>
                      <w:szCs w:val="24"/>
                    </w:rPr>
                    <w:t xml:space="preserve"> Vilá</w:t>
                  </w:r>
                  <w:r w:rsidRPr="00D55BA4">
                    <w:rPr>
                      <w:sz w:val="24"/>
                      <w:szCs w:val="24"/>
                    </w:rPr>
                    <w:t>g</w:t>
                  </w:r>
                  <w:r w:rsidRPr="00D55BA4">
                    <w:rPr>
                      <w:sz w:val="24"/>
                      <w:szCs w:val="24"/>
                    </w:rPr>
                    <w:t>nap (WWF)</w:t>
                  </w:r>
                </w:p>
              </w:tc>
            </w:tr>
          </w:tbl>
          <w:p w:rsidR="00B457F9" w:rsidRPr="00B457F9" w:rsidRDefault="00B457F9" w:rsidP="00B457F9">
            <w:pPr>
              <w:widowControl w:val="0"/>
              <w:rPr>
                <w:bCs/>
                <w:sz w:val="24"/>
                <w:szCs w:val="24"/>
              </w:rPr>
            </w:pPr>
          </w:p>
        </w:tc>
      </w:tr>
      <w:tr w:rsidR="00B457F9" w:rsidRPr="001438B5" w:rsidTr="00B457F9">
        <w:tc>
          <w:tcPr>
            <w:tcW w:w="10349" w:type="dxa"/>
            <w:gridSpan w:val="2"/>
          </w:tcPr>
          <w:p w:rsidR="00B457F9" w:rsidRPr="00B457F9" w:rsidRDefault="00B457F9" w:rsidP="002F7F8D">
            <w:pPr>
              <w:widowControl w:val="0"/>
              <w:rPr>
                <w:b/>
                <w:bCs/>
                <w:sz w:val="24"/>
                <w:szCs w:val="24"/>
              </w:rPr>
            </w:pPr>
            <w:r>
              <w:rPr>
                <w:b/>
                <w:bCs/>
                <w:sz w:val="24"/>
                <w:szCs w:val="24"/>
              </w:rPr>
              <w:lastRenderedPageBreak/>
              <w:t>T</w:t>
            </w:r>
            <w:r w:rsidRPr="00B457F9">
              <w:rPr>
                <w:b/>
                <w:bCs/>
                <w:sz w:val="24"/>
                <w:szCs w:val="24"/>
              </w:rPr>
              <w:t>opográfiai követelmények – Európa:</w:t>
            </w:r>
          </w:p>
          <w:p w:rsidR="00B457F9" w:rsidRPr="00B457F9" w:rsidRDefault="00B457F9" w:rsidP="00B457F9">
            <w:pPr>
              <w:autoSpaceDE w:val="0"/>
              <w:autoSpaceDN w:val="0"/>
              <w:adjustRightInd w:val="0"/>
              <w:jc w:val="both"/>
              <w:rPr>
                <w:sz w:val="24"/>
                <w:szCs w:val="24"/>
                <w:lang w:eastAsia="hu-HU"/>
              </w:rPr>
            </w:pPr>
            <w:r w:rsidRPr="00B457F9">
              <w:rPr>
                <w:b/>
                <w:bCs/>
                <w:sz w:val="24"/>
                <w:szCs w:val="24"/>
                <w:lang w:eastAsia="hu-HU"/>
              </w:rPr>
              <w:t>A földrész részei</w:t>
            </w:r>
            <w:r w:rsidRPr="00B457F9">
              <w:rPr>
                <w:sz w:val="24"/>
                <w:szCs w:val="24"/>
                <w:lang w:eastAsia="hu-HU"/>
              </w:rPr>
              <w:t>: Dél-Európa, Észak-Európa, Kelet-Európa, Kelet-Közép-Európa, Közép-Európa, Nyugat-Európa;</w:t>
            </w:r>
          </w:p>
          <w:p w:rsidR="00B457F9" w:rsidRPr="00B457F9" w:rsidRDefault="00B457F9" w:rsidP="00B457F9">
            <w:pPr>
              <w:autoSpaceDE w:val="0"/>
              <w:autoSpaceDN w:val="0"/>
              <w:adjustRightInd w:val="0"/>
              <w:jc w:val="both"/>
              <w:rPr>
                <w:sz w:val="24"/>
                <w:szCs w:val="24"/>
                <w:lang w:eastAsia="hu-HU"/>
              </w:rPr>
            </w:pPr>
            <w:r w:rsidRPr="00B457F9">
              <w:rPr>
                <w:b/>
                <w:bCs/>
                <w:sz w:val="24"/>
                <w:szCs w:val="24"/>
                <w:lang w:eastAsia="hu-HU"/>
              </w:rPr>
              <w:t>Tájak</w:t>
            </w:r>
            <w:r w:rsidRPr="00B457F9">
              <w:rPr>
                <w:sz w:val="24"/>
                <w:szCs w:val="24"/>
                <w:lang w:eastAsia="hu-HU"/>
              </w:rPr>
              <w:t>: Alpok, Appenninek, Appennini-félsziget, Azori-szigetek, Balkán-félsziget, Balkán-hegység, Balti-ősföld, Brit-szigetek, Ciprus, Dalmácia, Dinári-hegység, Etna, Finn-tóvidék, Francia-középhegység, Holland-mélyföld, Izland, Kárpátok, Kelet-európai-síkság, Kréta, Londoni-medence, Mont Blanc, Párizsi-</w:t>
            </w:r>
            <w:r w:rsidRPr="00B457F9">
              <w:rPr>
                <w:sz w:val="24"/>
                <w:szCs w:val="24"/>
                <w:lang w:eastAsia="hu-HU"/>
              </w:rPr>
              <w:lastRenderedPageBreak/>
              <w:t>medence, Pennine-hegység (Pennine), Pireneusi (Ibériai)</w:t>
            </w:r>
            <w:proofErr w:type="spellStart"/>
            <w:r w:rsidRPr="00B457F9">
              <w:rPr>
                <w:sz w:val="24"/>
                <w:szCs w:val="24"/>
                <w:lang w:eastAsia="hu-HU"/>
              </w:rPr>
              <w:t>-félsziget</w:t>
            </w:r>
            <w:proofErr w:type="spellEnd"/>
            <w:r w:rsidRPr="00B457F9">
              <w:rPr>
                <w:sz w:val="24"/>
                <w:szCs w:val="24"/>
                <w:lang w:eastAsia="hu-HU"/>
              </w:rPr>
              <w:t>, Pireneusok, Skandináv-félsziget, Skandináv-hegység, Szicília, Urál, Vezúv;</w:t>
            </w:r>
          </w:p>
          <w:p w:rsidR="00B457F9" w:rsidRPr="00B457F9" w:rsidRDefault="00B457F9" w:rsidP="00B457F9">
            <w:pPr>
              <w:autoSpaceDE w:val="0"/>
              <w:autoSpaceDN w:val="0"/>
              <w:adjustRightInd w:val="0"/>
              <w:jc w:val="both"/>
              <w:rPr>
                <w:sz w:val="24"/>
                <w:szCs w:val="24"/>
                <w:lang w:eastAsia="hu-HU"/>
              </w:rPr>
            </w:pPr>
            <w:r w:rsidRPr="00B457F9">
              <w:rPr>
                <w:b/>
                <w:bCs/>
                <w:sz w:val="24"/>
                <w:szCs w:val="24"/>
                <w:lang w:eastAsia="hu-HU"/>
              </w:rPr>
              <w:t>Vízrajz</w:t>
            </w:r>
            <w:r w:rsidRPr="00B457F9">
              <w:rPr>
                <w:sz w:val="24"/>
                <w:szCs w:val="24"/>
                <w:lang w:eastAsia="hu-HU"/>
              </w:rPr>
              <w:t xml:space="preserve">: Adriai-tenger, Balti-tenger, Dnyeper, Don, Duna, Ebro, Elba, Északi-tenger, Fekete-tenger, Földközi-tenger, IJssel-tó, </w:t>
            </w:r>
            <w:proofErr w:type="gramStart"/>
            <w:r w:rsidRPr="00B457F9">
              <w:rPr>
                <w:sz w:val="24"/>
                <w:szCs w:val="24"/>
                <w:lang w:eastAsia="hu-HU"/>
              </w:rPr>
              <w:t>La</w:t>
            </w:r>
            <w:proofErr w:type="gramEnd"/>
            <w:r w:rsidRPr="00B457F9">
              <w:rPr>
                <w:sz w:val="24"/>
                <w:szCs w:val="24"/>
                <w:lang w:eastAsia="hu-HU"/>
              </w:rPr>
              <w:t xml:space="preserve"> Manche, Ladoga-tó, Pó, Rajna, </w:t>
            </w:r>
            <w:proofErr w:type="spellStart"/>
            <w:r w:rsidRPr="00B457F9">
              <w:rPr>
                <w:sz w:val="24"/>
                <w:szCs w:val="24"/>
                <w:lang w:eastAsia="hu-HU"/>
              </w:rPr>
              <w:t>Rhône</w:t>
            </w:r>
            <w:proofErr w:type="spellEnd"/>
            <w:r w:rsidRPr="00B457F9">
              <w:rPr>
                <w:sz w:val="24"/>
                <w:szCs w:val="24"/>
                <w:lang w:eastAsia="hu-HU"/>
              </w:rPr>
              <w:t>, Szajna, Temze, Urál (folyó), Volga, Watt-tenger;</w:t>
            </w:r>
          </w:p>
          <w:p w:rsidR="00B457F9" w:rsidRDefault="00B457F9" w:rsidP="00B457F9">
            <w:pPr>
              <w:widowControl w:val="0"/>
              <w:rPr>
                <w:sz w:val="24"/>
                <w:szCs w:val="24"/>
                <w:lang w:eastAsia="hu-HU"/>
              </w:rPr>
            </w:pPr>
            <w:r w:rsidRPr="00B457F9">
              <w:rPr>
                <w:b/>
                <w:bCs/>
                <w:sz w:val="24"/>
                <w:szCs w:val="24"/>
                <w:lang w:eastAsia="hu-HU"/>
              </w:rPr>
              <w:t>Országok</w:t>
            </w:r>
            <w:r w:rsidRPr="00B457F9">
              <w:rPr>
                <w:sz w:val="24"/>
                <w:szCs w:val="24"/>
                <w:lang w:eastAsia="hu-HU"/>
              </w:rPr>
              <w:t>: Albánia, Anglia, Belgium, Bosznia-Hercegovina, Bulgária, Dánia, Egyesült Királyság, Fehéroroszország, Finnország, Franciaország, Görögország, Hollandia, Horvátország, Írország, Luxemburg, Macedónia, Málta, Moldova, Monaco, Montenegró, Nagy-Britannia, Norvégia, Olaszország, Oroszország, Portugália, Spanyolország, Svédország, Szerbia, Ukrajna, Vatikán;</w:t>
            </w:r>
          </w:p>
          <w:p w:rsidR="00B457F9" w:rsidRPr="00B457F9" w:rsidRDefault="00B457F9" w:rsidP="00B457F9">
            <w:pPr>
              <w:autoSpaceDE w:val="0"/>
              <w:autoSpaceDN w:val="0"/>
              <w:adjustRightInd w:val="0"/>
              <w:jc w:val="both"/>
              <w:rPr>
                <w:sz w:val="24"/>
                <w:szCs w:val="24"/>
                <w:lang w:eastAsia="hu-HU"/>
              </w:rPr>
            </w:pPr>
            <w:r w:rsidRPr="00B457F9">
              <w:rPr>
                <w:b/>
                <w:bCs/>
                <w:sz w:val="24"/>
                <w:szCs w:val="24"/>
                <w:lang w:eastAsia="hu-HU"/>
              </w:rPr>
              <w:t>Történelmi tájnevek</w:t>
            </w:r>
            <w:r w:rsidRPr="00B457F9">
              <w:rPr>
                <w:sz w:val="24"/>
                <w:szCs w:val="24"/>
                <w:lang w:eastAsia="hu-HU"/>
              </w:rPr>
              <w:t>: Burgenland (Őrvidék), Délvidék, Erdély, Felvidék; Kárpátalja; Vajdaság;</w:t>
            </w:r>
          </w:p>
          <w:p w:rsidR="00B457F9" w:rsidRPr="00B457F9" w:rsidRDefault="00B457F9" w:rsidP="00B457F9">
            <w:pPr>
              <w:autoSpaceDE w:val="0"/>
              <w:autoSpaceDN w:val="0"/>
              <w:adjustRightInd w:val="0"/>
              <w:jc w:val="both"/>
              <w:rPr>
                <w:sz w:val="24"/>
                <w:szCs w:val="24"/>
                <w:lang w:eastAsia="hu-HU"/>
              </w:rPr>
            </w:pPr>
            <w:proofErr w:type="gramStart"/>
            <w:r w:rsidRPr="00B457F9">
              <w:rPr>
                <w:b/>
                <w:bCs/>
                <w:sz w:val="24"/>
                <w:szCs w:val="24"/>
                <w:lang w:eastAsia="hu-HU"/>
              </w:rPr>
              <w:t>Városok</w:t>
            </w:r>
            <w:r w:rsidRPr="00B457F9">
              <w:rPr>
                <w:sz w:val="24"/>
                <w:szCs w:val="24"/>
                <w:lang w:eastAsia="hu-HU"/>
              </w:rPr>
              <w:t xml:space="preserve">: Amszterdam, Antwerpen, Athén, Barcelona, Belgrád, Beregszász, Bilbao, Birmingham, Brüsszel, </w:t>
            </w:r>
            <w:proofErr w:type="spellStart"/>
            <w:r w:rsidRPr="00B457F9">
              <w:rPr>
                <w:sz w:val="24"/>
                <w:szCs w:val="24"/>
                <w:lang w:eastAsia="hu-HU"/>
              </w:rPr>
              <w:t>Chişinắu</w:t>
            </w:r>
            <w:proofErr w:type="spellEnd"/>
            <w:r w:rsidRPr="00B457F9">
              <w:rPr>
                <w:sz w:val="24"/>
                <w:szCs w:val="24"/>
                <w:lang w:eastAsia="hu-HU"/>
              </w:rPr>
              <w:t xml:space="preserve">, Csernobil, Dnyepropetrovszk, Donyeck, Dublin, Dubrovnik, Eszék, Europoort, Fiume (Rijeka), Genova, Gibraltár, Glasgow, Göteborg, Hága, Helsinki, Kijev, Koppenhága, Lisszabon, London, Luxembourg, Lyon, Madrid, Manchester, Marseille, Milánó, Minszk, Moszkva,Munkács, Murmanszk, Nápoly, Nyizsnyij Novgorod, Odessza, Oslo, Párizs, Podgorica, Reykjavík, Róma, Rotterdam, Sevilla, Skopje, Split, Stockholm, Strasbourg, Szabadka, Szarajevó, Szentpétervár, Szófia, </w:t>
            </w:r>
            <w:proofErr w:type="spellStart"/>
            <w:r w:rsidRPr="00B457F9">
              <w:rPr>
                <w:sz w:val="24"/>
                <w:szCs w:val="24"/>
                <w:lang w:eastAsia="hu-HU"/>
              </w:rPr>
              <w:t>Theszaloníki</w:t>
            </w:r>
            <w:proofErr w:type="spellEnd"/>
            <w:r w:rsidRPr="00B457F9">
              <w:rPr>
                <w:sz w:val="24"/>
                <w:szCs w:val="24"/>
                <w:lang w:eastAsia="hu-HU"/>
              </w:rPr>
              <w:t>, Tirana, Torino, Újvidék,</w:t>
            </w:r>
            <w:proofErr w:type="gramEnd"/>
            <w:r w:rsidRPr="00B457F9">
              <w:rPr>
                <w:sz w:val="24"/>
                <w:szCs w:val="24"/>
                <w:lang w:eastAsia="hu-HU"/>
              </w:rPr>
              <w:t xml:space="preserve"> Ungvár, Várna, Velence, Volgográd, Zágráb;</w:t>
            </w:r>
          </w:p>
          <w:p w:rsidR="00B457F9" w:rsidRPr="00B457F9" w:rsidRDefault="00B457F9" w:rsidP="00B457F9">
            <w:pPr>
              <w:autoSpaceDE w:val="0"/>
              <w:autoSpaceDN w:val="0"/>
              <w:adjustRightInd w:val="0"/>
              <w:jc w:val="both"/>
              <w:rPr>
                <w:sz w:val="24"/>
                <w:szCs w:val="24"/>
                <w:lang w:eastAsia="hu-HU"/>
              </w:rPr>
            </w:pPr>
            <w:r w:rsidRPr="00B457F9">
              <w:rPr>
                <w:b/>
                <w:bCs/>
                <w:sz w:val="24"/>
                <w:szCs w:val="24"/>
                <w:lang w:eastAsia="hu-HU"/>
              </w:rPr>
              <w:t>Iparvidékek</w:t>
            </w:r>
            <w:r w:rsidRPr="00B457F9">
              <w:rPr>
                <w:sz w:val="24"/>
                <w:szCs w:val="24"/>
                <w:lang w:eastAsia="hu-HU"/>
              </w:rPr>
              <w:t>: Dél- és délkelet-angliai iparvidék, Donyec-medence, Északkelet-angliai iparvidék, Északnyugat-oroszországi (Szentpétervár környéki) iparvidék, Flandriai iparvidék, Karaganda, Közép-angliai iparvidék, Kuznyecki-medence, Lotaringia, Moszkva környéki (Központi) iparvidék, Olasz ipari háromszög, Randstad, Skót iparvidék, Uráli iparvidék, Volgai iparvidék.</w:t>
            </w:r>
          </w:p>
          <w:p w:rsidR="00B457F9" w:rsidRPr="00B457F9" w:rsidRDefault="00B457F9" w:rsidP="00B457F9">
            <w:pPr>
              <w:autoSpaceDE w:val="0"/>
              <w:autoSpaceDN w:val="0"/>
              <w:adjustRightInd w:val="0"/>
              <w:jc w:val="both"/>
              <w:rPr>
                <w:b/>
                <w:sz w:val="24"/>
                <w:szCs w:val="24"/>
                <w:lang w:eastAsia="hu-HU"/>
              </w:rPr>
            </w:pPr>
            <w:r w:rsidRPr="00B457F9">
              <w:rPr>
                <w:b/>
                <w:sz w:val="24"/>
                <w:szCs w:val="24"/>
                <w:lang w:eastAsia="hu-HU"/>
              </w:rPr>
              <w:t>Közép-Európa</w:t>
            </w:r>
          </w:p>
          <w:p w:rsidR="00B457F9" w:rsidRPr="00B457F9" w:rsidRDefault="00B457F9" w:rsidP="00B457F9">
            <w:pPr>
              <w:autoSpaceDE w:val="0"/>
              <w:autoSpaceDN w:val="0"/>
              <w:adjustRightInd w:val="0"/>
              <w:jc w:val="both"/>
              <w:rPr>
                <w:sz w:val="24"/>
                <w:szCs w:val="24"/>
                <w:lang w:eastAsia="hu-HU"/>
              </w:rPr>
            </w:pPr>
            <w:r w:rsidRPr="00B457F9">
              <w:rPr>
                <w:b/>
                <w:bCs/>
                <w:sz w:val="24"/>
                <w:szCs w:val="24"/>
                <w:lang w:eastAsia="hu-HU"/>
              </w:rPr>
              <w:t>Tájak</w:t>
            </w:r>
            <w:r w:rsidRPr="00B457F9">
              <w:rPr>
                <w:sz w:val="24"/>
                <w:szCs w:val="24"/>
                <w:lang w:eastAsia="hu-HU"/>
              </w:rPr>
              <w:t>: Bécsi-medence, Csallóköz, Cseh-medence, Déli-Kárpátok, Duna-delta, Erdélyi-középhegység, Erdélyi-medence, Északkeleti-Kárpátok, Északnyugati-Kárpátok, Germán-alföld, Grossglockner, Hargita, Kárpát-medence, Kárpát-medencevidék, Keleti-Alpok, Keleti-Kárpátok, Lengyel-alföld, Lengyel-középhegység, Lengyel-tóhátság, Magas-Tátra, Morva-medence, Németközéphegység, Nyugati-Alpok, Román-alföld, Székelyföld, Szent Gotthárd-hágó, Szilézia, Szudéták, Vereckei-hágó;</w:t>
            </w:r>
          </w:p>
          <w:p w:rsidR="00B457F9" w:rsidRPr="00B457F9" w:rsidRDefault="00B457F9" w:rsidP="00B457F9">
            <w:pPr>
              <w:autoSpaceDE w:val="0"/>
              <w:autoSpaceDN w:val="0"/>
              <w:adjustRightInd w:val="0"/>
              <w:jc w:val="both"/>
              <w:rPr>
                <w:sz w:val="24"/>
                <w:szCs w:val="24"/>
                <w:lang w:eastAsia="hu-HU"/>
              </w:rPr>
            </w:pPr>
            <w:r w:rsidRPr="00B457F9">
              <w:rPr>
                <w:sz w:val="24"/>
                <w:szCs w:val="24"/>
                <w:lang w:eastAsia="hu-HU"/>
              </w:rPr>
              <w:t>Vízrajz: Boden-tó, Duna–Majna–Rajna vízi út, Genfi-tó, Gyilkos-tó, Odera, Olt, Szent Anna-tó, Vág, Visztula; Száva (lásd Magyarországnál is)</w:t>
            </w:r>
          </w:p>
          <w:p w:rsidR="00B457F9" w:rsidRPr="00B457F9" w:rsidRDefault="00B457F9" w:rsidP="00B457F9">
            <w:pPr>
              <w:autoSpaceDE w:val="0"/>
              <w:autoSpaceDN w:val="0"/>
              <w:adjustRightInd w:val="0"/>
              <w:jc w:val="both"/>
              <w:rPr>
                <w:sz w:val="24"/>
                <w:szCs w:val="24"/>
                <w:lang w:eastAsia="hu-HU"/>
              </w:rPr>
            </w:pPr>
            <w:r w:rsidRPr="00B457F9">
              <w:rPr>
                <w:sz w:val="24"/>
                <w:szCs w:val="24"/>
                <w:lang w:eastAsia="hu-HU"/>
              </w:rPr>
              <w:t>Országok: Ausztria, Csehország, Észtország, Lengyelország, Lettország, Litvánia, Németország, Románia, Svájc, Szlovákia, Szlovénia;</w:t>
            </w:r>
          </w:p>
          <w:p w:rsidR="00B457F9" w:rsidRPr="00B457F9" w:rsidRDefault="00B457F9" w:rsidP="00B457F9">
            <w:pPr>
              <w:widowControl w:val="0"/>
              <w:jc w:val="both"/>
              <w:rPr>
                <w:sz w:val="24"/>
                <w:szCs w:val="24"/>
                <w:lang w:eastAsia="hu-HU"/>
              </w:rPr>
            </w:pPr>
            <w:proofErr w:type="gramStart"/>
            <w:r w:rsidRPr="00B457F9">
              <w:rPr>
                <w:b/>
                <w:bCs/>
                <w:sz w:val="24"/>
                <w:szCs w:val="24"/>
                <w:lang w:eastAsia="hu-HU"/>
              </w:rPr>
              <w:t>Városok</w:t>
            </w:r>
            <w:r w:rsidRPr="00B457F9">
              <w:rPr>
                <w:sz w:val="24"/>
                <w:szCs w:val="24"/>
                <w:lang w:eastAsia="hu-HU"/>
              </w:rPr>
              <w:t xml:space="preserve">: Arad, Beregszász, Bécs, Berlin, Bern, Bonn, Brassó, Bréma, Brno, Bukarest, </w:t>
            </w:r>
            <w:proofErr w:type="spellStart"/>
            <w:r w:rsidRPr="00B457F9">
              <w:rPr>
                <w:sz w:val="24"/>
                <w:szCs w:val="24"/>
                <w:lang w:eastAsia="hu-HU"/>
              </w:rPr>
              <w:t>Constanţa</w:t>
            </w:r>
            <w:proofErr w:type="spellEnd"/>
            <w:r w:rsidRPr="00B457F9">
              <w:rPr>
                <w:sz w:val="24"/>
                <w:szCs w:val="24"/>
                <w:lang w:eastAsia="hu-HU"/>
              </w:rPr>
              <w:t xml:space="preserve">, Dortmund, Drezda, Duisburg, Frankfurt, </w:t>
            </w:r>
            <w:proofErr w:type="spellStart"/>
            <w:r w:rsidRPr="00B457F9">
              <w:rPr>
                <w:sz w:val="24"/>
                <w:szCs w:val="24"/>
                <w:lang w:eastAsia="hu-HU"/>
              </w:rPr>
              <w:t>Galaţi</w:t>
            </w:r>
            <w:proofErr w:type="spellEnd"/>
            <w:r w:rsidRPr="00B457F9">
              <w:rPr>
                <w:sz w:val="24"/>
                <w:szCs w:val="24"/>
                <w:lang w:eastAsia="hu-HU"/>
              </w:rPr>
              <w:t xml:space="preserve">, </w:t>
            </w:r>
            <w:proofErr w:type="spellStart"/>
            <w:r w:rsidRPr="00B457F9">
              <w:rPr>
                <w:sz w:val="24"/>
                <w:szCs w:val="24"/>
                <w:lang w:eastAsia="hu-HU"/>
              </w:rPr>
              <w:t>Gdańsk</w:t>
            </w:r>
            <w:proofErr w:type="spellEnd"/>
            <w:r w:rsidRPr="00B457F9">
              <w:rPr>
                <w:sz w:val="24"/>
                <w:szCs w:val="24"/>
                <w:lang w:eastAsia="hu-HU"/>
              </w:rPr>
              <w:t xml:space="preserve">, Genf, Graz, Halle, Hamburg, Hannover, Kassa, Karlovy Vary, Katowice, Kolozsvár, Köln, Krakkó, Linz, Lipcse, Ljubljana, </w:t>
            </w:r>
            <w:proofErr w:type="spellStart"/>
            <w:r w:rsidRPr="00B457F9">
              <w:rPr>
                <w:sz w:val="24"/>
                <w:szCs w:val="24"/>
                <w:lang w:eastAsia="hu-HU"/>
              </w:rPr>
              <w:t>Łódź</w:t>
            </w:r>
            <w:proofErr w:type="spellEnd"/>
            <w:r w:rsidRPr="00B457F9">
              <w:rPr>
                <w:sz w:val="24"/>
                <w:szCs w:val="24"/>
                <w:lang w:eastAsia="hu-HU"/>
              </w:rPr>
              <w:t xml:space="preserve">, Marosvásárhely, München, Mannheim, Nagyvárad, </w:t>
            </w:r>
            <w:proofErr w:type="spellStart"/>
            <w:r w:rsidRPr="00B457F9">
              <w:rPr>
                <w:sz w:val="24"/>
                <w:szCs w:val="24"/>
                <w:lang w:eastAsia="hu-HU"/>
              </w:rPr>
              <w:t>Ostrava</w:t>
            </w:r>
            <w:proofErr w:type="spellEnd"/>
            <w:r w:rsidRPr="00B457F9">
              <w:rPr>
                <w:sz w:val="24"/>
                <w:szCs w:val="24"/>
                <w:lang w:eastAsia="hu-HU"/>
              </w:rPr>
              <w:t xml:space="preserve">, </w:t>
            </w:r>
            <w:proofErr w:type="spellStart"/>
            <w:r w:rsidRPr="00B457F9">
              <w:rPr>
                <w:sz w:val="24"/>
                <w:szCs w:val="24"/>
                <w:lang w:eastAsia="hu-HU"/>
              </w:rPr>
              <w:t>Ploieşti</w:t>
            </w:r>
            <w:proofErr w:type="spellEnd"/>
            <w:r w:rsidRPr="00B457F9">
              <w:rPr>
                <w:sz w:val="24"/>
                <w:szCs w:val="24"/>
                <w:lang w:eastAsia="hu-HU"/>
              </w:rPr>
              <w:t xml:space="preserve">, </w:t>
            </w:r>
            <w:proofErr w:type="spellStart"/>
            <w:r w:rsidRPr="00B457F9">
              <w:rPr>
                <w:sz w:val="24"/>
                <w:szCs w:val="24"/>
                <w:lang w:eastAsia="hu-HU"/>
              </w:rPr>
              <w:t>Plzeň</w:t>
            </w:r>
            <w:proofErr w:type="spellEnd"/>
            <w:r w:rsidRPr="00B457F9">
              <w:rPr>
                <w:sz w:val="24"/>
                <w:szCs w:val="24"/>
                <w:lang w:eastAsia="hu-HU"/>
              </w:rPr>
              <w:t xml:space="preserve">, Pozsony, Prága, Riga, Révkomárom, Rostock, Salzburg, Stuttgart, Szczecin, Székelyudvarhely, </w:t>
            </w:r>
            <w:proofErr w:type="spellStart"/>
            <w:r w:rsidRPr="00B457F9">
              <w:rPr>
                <w:sz w:val="24"/>
                <w:szCs w:val="24"/>
                <w:lang w:eastAsia="hu-HU"/>
              </w:rPr>
              <w:t>Tallin</w:t>
            </w:r>
            <w:proofErr w:type="spellEnd"/>
            <w:r w:rsidRPr="00B457F9">
              <w:rPr>
                <w:sz w:val="24"/>
                <w:szCs w:val="24"/>
                <w:lang w:eastAsia="hu-HU"/>
              </w:rPr>
              <w:t>, Temesvár, Trieszt, Varsó, Vilnius, Zürich;</w:t>
            </w:r>
            <w:proofErr w:type="gramEnd"/>
          </w:p>
          <w:p w:rsidR="00B457F9" w:rsidRDefault="00B457F9" w:rsidP="00B457F9">
            <w:pPr>
              <w:widowControl w:val="0"/>
              <w:rPr>
                <w:sz w:val="24"/>
                <w:szCs w:val="24"/>
                <w:lang w:eastAsia="hu-HU"/>
              </w:rPr>
            </w:pPr>
            <w:r w:rsidRPr="00B457F9">
              <w:rPr>
                <w:b/>
                <w:bCs/>
                <w:sz w:val="24"/>
                <w:szCs w:val="24"/>
                <w:lang w:eastAsia="hu-HU"/>
              </w:rPr>
              <w:t>Iparvidékek</w:t>
            </w:r>
            <w:r w:rsidRPr="00B457F9">
              <w:rPr>
                <w:sz w:val="24"/>
                <w:szCs w:val="24"/>
                <w:lang w:eastAsia="hu-HU"/>
              </w:rPr>
              <w:t>: Ruhr-vidék</w:t>
            </w:r>
          </w:p>
          <w:p w:rsidR="00B457F9" w:rsidRPr="00B457F9" w:rsidRDefault="00B457F9" w:rsidP="00B457F9">
            <w:pPr>
              <w:widowControl w:val="0"/>
              <w:rPr>
                <w:bCs/>
                <w:sz w:val="24"/>
                <w:szCs w:val="24"/>
              </w:rPr>
            </w:pPr>
          </w:p>
        </w:tc>
      </w:tr>
      <w:tr w:rsidR="00B457F9" w:rsidRPr="00B457F9" w:rsidTr="00B457F9">
        <w:tc>
          <w:tcPr>
            <w:tcW w:w="2458" w:type="dxa"/>
          </w:tcPr>
          <w:p w:rsidR="00B457F9" w:rsidRPr="00B457F9" w:rsidRDefault="00B457F9" w:rsidP="00B457F9">
            <w:pPr>
              <w:rPr>
                <w:rFonts w:asciiTheme="majorHAnsi" w:hAnsiTheme="majorHAnsi"/>
                <w:sz w:val="24"/>
                <w:szCs w:val="24"/>
              </w:rPr>
            </w:pPr>
            <w:proofErr w:type="spellStart"/>
            <w:r w:rsidRPr="00B457F9">
              <w:rPr>
                <w:rFonts w:asciiTheme="majorHAnsi" w:hAnsiTheme="majorHAnsi"/>
                <w:sz w:val="24"/>
                <w:szCs w:val="24"/>
              </w:rPr>
              <w:lastRenderedPageBreak/>
              <w:t>Topogáfiai</w:t>
            </w:r>
            <w:proofErr w:type="spellEnd"/>
            <w:r w:rsidRPr="00B457F9">
              <w:rPr>
                <w:rFonts w:asciiTheme="majorHAnsi" w:hAnsiTheme="majorHAnsi"/>
                <w:sz w:val="24"/>
                <w:szCs w:val="24"/>
              </w:rPr>
              <w:t xml:space="preserve"> követelmények: Magyarország</w:t>
            </w:r>
          </w:p>
        </w:tc>
        <w:tc>
          <w:tcPr>
            <w:tcW w:w="7891" w:type="dxa"/>
          </w:tcPr>
          <w:p w:rsidR="00B457F9" w:rsidRPr="00B457F9" w:rsidRDefault="00B457F9" w:rsidP="00B457F9">
            <w:pPr>
              <w:autoSpaceDE w:val="0"/>
              <w:autoSpaceDN w:val="0"/>
              <w:adjustRightInd w:val="0"/>
              <w:jc w:val="both"/>
              <w:rPr>
                <w:sz w:val="24"/>
                <w:szCs w:val="24"/>
                <w:lang w:eastAsia="hu-HU"/>
              </w:rPr>
            </w:pPr>
            <w:r w:rsidRPr="00B457F9">
              <w:rPr>
                <w:b/>
                <w:bCs/>
                <w:sz w:val="24"/>
                <w:szCs w:val="24"/>
                <w:lang w:eastAsia="hu-HU"/>
              </w:rPr>
              <w:t>Nagytájak</w:t>
            </w:r>
            <w:r w:rsidRPr="00B457F9">
              <w:rPr>
                <w:sz w:val="24"/>
                <w:szCs w:val="24"/>
                <w:lang w:eastAsia="hu-HU"/>
              </w:rPr>
              <w:t xml:space="preserve">: Alföld, Dunántúli-domb- és hegyvidék (Dunántúli-dombság), Dunántúli-középhegység (Dunántúli-középhegyvidék), Északi-középhegység, Kisalföld, </w:t>
            </w:r>
            <w:proofErr w:type="spellStart"/>
            <w:r w:rsidRPr="00B457F9">
              <w:rPr>
                <w:sz w:val="24"/>
                <w:szCs w:val="24"/>
                <w:lang w:eastAsia="hu-HU"/>
              </w:rPr>
              <w:t>Nyugat-magyarországi-peremvidék</w:t>
            </w:r>
            <w:proofErr w:type="spellEnd"/>
            <w:r w:rsidRPr="00B457F9">
              <w:rPr>
                <w:sz w:val="24"/>
                <w:szCs w:val="24"/>
                <w:lang w:eastAsia="hu-HU"/>
              </w:rPr>
              <w:t xml:space="preserve"> (Nyugati-peremvidék);</w:t>
            </w:r>
          </w:p>
          <w:p w:rsidR="00B457F9" w:rsidRPr="00B457F9" w:rsidRDefault="00B457F9" w:rsidP="00B457F9">
            <w:pPr>
              <w:autoSpaceDE w:val="0"/>
              <w:autoSpaceDN w:val="0"/>
              <w:adjustRightInd w:val="0"/>
              <w:jc w:val="both"/>
              <w:rPr>
                <w:b/>
                <w:bCs/>
                <w:sz w:val="24"/>
                <w:szCs w:val="24"/>
                <w:lang w:eastAsia="hu-HU"/>
              </w:rPr>
            </w:pPr>
          </w:p>
          <w:p w:rsidR="00B457F9" w:rsidRPr="00B457F9" w:rsidRDefault="00B457F9" w:rsidP="00B457F9">
            <w:pPr>
              <w:autoSpaceDE w:val="0"/>
              <w:autoSpaceDN w:val="0"/>
              <w:adjustRightInd w:val="0"/>
              <w:jc w:val="both"/>
              <w:rPr>
                <w:sz w:val="24"/>
                <w:szCs w:val="24"/>
                <w:lang w:eastAsia="hu-HU"/>
              </w:rPr>
            </w:pPr>
            <w:proofErr w:type="gramStart"/>
            <w:r w:rsidRPr="00B457F9">
              <w:rPr>
                <w:b/>
                <w:bCs/>
                <w:sz w:val="24"/>
                <w:szCs w:val="24"/>
                <w:lang w:eastAsia="hu-HU"/>
              </w:rPr>
              <w:t>Egyéb tájak</w:t>
            </w:r>
            <w:r w:rsidRPr="00B457F9">
              <w:rPr>
                <w:sz w:val="24"/>
                <w:szCs w:val="24"/>
                <w:lang w:eastAsia="hu-HU"/>
              </w:rPr>
              <w:t xml:space="preserve">: Aggteleki-karszt, Alpokalja, Badacsony, Bakony, Balaton-felvidék, Baradla-barlang, Baranyai-dombság, Bodrogköz, Borsodi-medence, Börzsöny, Budai-hegység, Bükk, Bükk-fennsík, Csepel-sziget, Cserehát, Cserhát, Dráva menti síkság (Dráva-mellék), Duna–Tisza köze, Dunakanyar, Dunántúl, Dunazug-hegység, Gerecse, Győri-medence, Hajdúság, Hegyalja, Hortobágy, Írott-kő,Jászság, Kékes, Kiskunság, Körös–Maros köze, Kőszegi-hegység, Marcal-medence, Mátra, Mecsek,Mezőföld, Mohácsi-sziget, Móri-árok, </w:t>
            </w:r>
            <w:r w:rsidRPr="00B457F9">
              <w:rPr>
                <w:sz w:val="24"/>
                <w:szCs w:val="24"/>
                <w:lang w:eastAsia="hu-HU"/>
              </w:rPr>
              <w:lastRenderedPageBreak/>
              <w:t>Nagykunság, Nógrádi-medence, Nyírség, Őrség, Pesti-síkság, Pilis, Somogyi-dombság, Soproni-hegység,</w:t>
            </w:r>
            <w:proofErr w:type="gramEnd"/>
            <w:r w:rsidRPr="00B457F9">
              <w:rPr>
                <w:sz w:val="24"/>
                <w:szCs w:val="24"/>
                <w:lang w:eastAsia="hu-HU"/>
              </w:rPr>
              <w:t xml:space="preserve"> Szigetköz, Szekszárdi-dombság, Szentendrei-sziget, Tapolcai-medence, Tihanyi-félsziget, Tiszántúl, Tokaj–Eperjesi-hegység, Tolnai-dombság, Velencei-hegység, Vértes, Villányi-hegység, Visegrádi-hegység, Zalai-dombság, Zempléni-hegység;</w:t>
            </w:r>
          </w:p>
          <w:p w:rsidR="00B457F9" w:rsidRPr="00B457F9" w:rsidRDefault="00B457F9" w:rsidP="00B457F9">
            <w:pPr>
              <w:autoSpaceDE w:val="0"/>
              <w:autoSpaceDN w:val="0"/>
              <w:adjustRightInd w:val="0"/>
              <w:jc w:val="both"/>
              <w:rPr>
                <w:sz w:val="24"/>
                <w:szCs w:val="24"/>
                <w:lang w:eastAsia="hu-HU"/>
              </w:rPr>
            </w:pPr>
            <w:r w:rsidRPr="00B457F9">
              <w:rPr>
                <w:b/>
                <w:bCs/>
                <w:sz w:val="24"/>
                <w:szCs w:val="24"/>
                <w:lang w:eastAsia="hu-HU"/>
              </w:rPr>
              <w:t>Vízrajz</w:t>
            </w:r>
            <w:r w:rsidRPr="00B457F9">
              <w:rPr>
                <w:sz w:val="24"/>
                <w:szCs w:val="24"/>
                <w:lang w:eastAsia="hu-HU"/>
              </w:rPr>
              <w:t>: Balaton, Bodrog, Dráva, Duna, Fertő, Hernád, Hévízi-tó, Ipoly, Kis-Balaton, Körös, Maros, Mura, Rába, Sajó, Sió, Szamos, Száva, szegedi Fehér-tó, Szelidi-tó, Tisza, Tisza-tó, Velencei-tó, Zagyva, Zala;</w:t>
            </w:r>
          </w:p>
          <w:p w:rsidR="00B457F9" w:rsidRPr="00B457F9" w:rsidRDefault="00B457F9" w:rsidP="00B457F9">
            <w:pPr>
              <w:autoSpaceDE w:val="0"/>
              <w:autoSpaceDN w:val="0"/>
              <w:adjustRightInd w:val="0"/>
              <w:jc w:val="both"/>
              <w:rPr>
                <w:b/>
                <w:bCs/>
                <w:sz w:val="24"/>
                <w:szCs w:val="24"/>
                <w:lang w:eastAsia="hu-HU"/>
              </w:rPr>
            </w:pPr>
          </w:p>
          <w:p w:rsidR="00B457F9" w:rsidRPr="00B457F9" w:rsidRDefault="00B457F9" w:rsidP="00B457F9">
            <w:pPr>
              <w:autoSpaceDE w:val="0"/>
              <w:autoSpaceDN w:val="0"/>
              <w:adjustRightInd w:val="0"/>
              <w:jc w:val="both"/>
              <w:rPr>
                <w:sz w:val="24"/>
                <w:szCs w:val="24"/>
                <w:lang w:eastAsia="hu-HU"/>
              </w:rPr>
            </w:pPr>
            <w:proofErr w:type="gramStart"/>
            <w:r w:rsidRPr="00B457F9">
              <w:rPr>
                <w:b/>
                <w:bCs/>
                <w:sz w:val="24"/>
                <w:szCs w:val="24"/>
                <w:lang w:eastAsia="hu-HU"/>
              </w:rPr>
              <w:t>Települések</w:t>
            </w:r>
            <w:r w:rsidRPr="00B457F9">
              <w:rPr>
                <w:sz w:val="24"/>
                <w:szCs w:val="24"/>
                <w:lang w:eastAsia="hu-HU"/>
              </w:rPr>
              <w:t>: Ajka, Algyő, Baja, Balassagyarmat, Balatonfüred, Berente, Békéscsaba, Budapest, Bük, Cegléd, Debrecen, Dorog, Dunaújváros, Eger, Esztergom, Gyöngyös, Győr, Gyula, Hajdúszoboszló, Harkány, Hatvan, Hegyeshalom, Hévíz, Hódmezővásárhely, Hollókő, Jászberény, Kalocsa, Kaposvár, Kazincbarcika, Kecskemét, Keszthely, Komárom, Kőszeg, Komló, Lábatlan, Makó, Miskolc, Mohács, Mosonmagyaróvár, Nagykanizsa, Nyíregyháza, Orosháza, Ózd, Paks, Pannonhalma, Pápa, Pécs, Salgótarján, Sárospatak, Siófok, Sopron, Százhalombatta, Szeged, Székesfehérvár, Szekszárd, Szentendre, Szentgotthárd, Szolnok, Szombathely,</w:t>
            </w:r>
            <w:proofErr w:type="gramEnd"/>
            <w:r w:rsidRPr="00B457F9">
              <w:rPr>
                <w:sz w:val="24"/>
                <w:szCs w:val="24"/>
                <w:lang w:eastAsia="hu-HU"/>
              </w:rPr>
              <w:t xml:space="preserve"> Tata, Tatabánya, Tihany, Tiszaújváros, Vác, Várpalota, Veszprém, Visegrád, Visonta, Záhony, Zalaegerszeg, Zalakaros;</w:t>
            </w:r>
          </w:p>
          <w:p w:rsidR="00B457F9" w:rsidRPr="00B457F9" w:rsidRDefault="00B457F9" w:rsidP="00B457F9">
            <w:pPr>
              <w:autoSpaceDE w:val="0"/>
              <w:autoSpaceDN w:val="0"/>
              <w:adjustRightInd w:val="0"/>
              <w:jc w:val="both"/>
              <w:rPr>
                <w:b/>
                <w:bCs/>
                <w:sz w:val="24"/>
                <w:szCs w:val="24"/>
                <w:lang w:eastAsia="hu-HU"/>
              </w:rPr>
            </w:pPr>
          </w:p>
          <w:p w:rsidR="00B457F9" w:rsidRPr="00B457F9" w:rsidRDefault="00B457F9" w:rsidP="00B457F9">
            <w:pPr>
              <w:autoSpaceDE w:val="0"/>
              <w:autoSpaceDN w:val="0"/>
              <w:adjustRightInd w:val="0"/>
              <w:jc w:val="both"/>
              <w:rPr>
                <w:sz w:val="24"/>
                <w:szCs w:val="24"/>
                <w:lang w:eastAsia="hu-HU"/>
              </w:rPr>
            </w:pPr>
            <w:proofErr w:type="gramStart"/>
            <w:r w:rsidRPr="00B457F9">
              <w:rPr>
                <w:b/>
                <w:bCs/>
                <w:sz w:val="24"/>
                <w:szCs w:val="24"/>
                <w:lang w:eastAsia="hu-HU"/>
              </w:rPr>
              <w:t>Nemzeti parkok, világörökségek</w:t>
            </w:r>
            <w:r w:rsidRPr="00B457F9">
              <w:rPr>
                <w:sz w:val="24"/>
                <w:szCs w:val="24"/>
                <w:lang w:eastAsia="hu-HU"/>
              </w:rPr>
              <w:t>: Aggteleki Nemzeti Park, Balaton-felvidéki Nemzeti Park, Bükki Nemzeti Park, Duna–Dráva Nemzeti Park, Duna–Ipoly Nemzeti Park, Fertő–Hanság Nemzeti Park, Hortobágyi Nemzeti Park, Kiskunsági Nemzeti Park, Körös–Maros Nemzeti Park, Őrségi Nemzeti Park; Aggteleki- és Szlovák-karsztvidék, Budapest Andrássy út a Millenniumi földalattival, Budapest Várnegyed és a pesti Duna-part, Fertő tó, Hollókő, Hortobágy, Pannonhalmi apátság, Pécsi ókeresztény sírkamrák, Tokaj-Hegyalja borvidéke;</w:t>
            </w:r>
            <w:proofErr w:type="gramEnd"/>
          </w:p>
          <w:p w:rsidR="00B457F9" w:rsidRPr="00B457F9" w:rsidRDefault="00B457F9" w:rsidP="00B457F9">
            <w:pPr>
              <w:autoSpaceDE w:val="0"/>
              <w:autoSpaceDN w:val="0"/>
              <w:adjustRightInd w:val="0"/>
              <w:jc w:val="both"/>
              <w:rPr>
                <w:b/>
                <w:bCs/>
                <w:sz w:val="24"/>
                <w:szCs w:val="24"/>
                <w:lang w:eastAsia="hu-HU"/>
              </w:rPr>
            </w:pPr>
          </w:p>
          <w:p w:rsidR="00B457F9" w:rsidRPr="00B457F9" w:rsidRDefault="00B457F9" w:rsidP="00B457F9">
            <w:pPr>
              <w:autoSpaceDE w:val="0"/>
              <w:autoSpaceDN w:val="0"/>
              <w:adjustRightInd w:val="0"/>
              <w:jc w:val="both"/>
              <w:rPr>
                <w:sz w:val="24"/>
                <w:szCs w:val="24"/>
                <w:lang w:eastAsia="hu-HU"/>
              </w:rPr>
            </w:pPr>
            <w:r w:rsidRPr="00B457F9">
              <w:rPr>
                <w:b/>
                <w:bCs/>
                <w:sz w:val="24"/>
                <w:szCs w:val="24"/>
                <w:lang w:eastAsia="hu-HU"/>
              </w:rPr>
              <w:t>Megyék</w:t>
            </w:r>
            <w:r w:rsidRPr="00B457F9">
              <w:rPr>
                <w:sz w:val="24"/>
                <w:szCs w:val="24"/>
                <w:lang w:eastAsia="hu-HU"/>
              </w:rPr>
              <w:t>: Baranya megye, Bács-Kiskun megye, Békés megye, Borsod-Abaúj-Zemplén megye, Csongrád megye, Fejér megye, Győr-Moson-Sopron megye, Hajdú-Bihar megye, Heves megye, Jász-Nagykun-Szolnok megye, Komárom-Esztergom megye, Nógrád megye, Pest megye, Somogy megye, Szabolcs-Szatmár-Bereg megye, Tolna megye, Vas megye, Veszprém megye, Zala megye;</w:t>
            </w:r>
          </w:p>
          <w:p w:rsidR="00B457F9" w:rsidRPr="00B457F9" w:rsidRDefault="00B457F9" w:rsidP="00B457F9">
            <w:pPr>
              <w:widowControl w:val="0"/>
              <w:rPr>
                <w:bCs/>
                <w:sz w:val="24"/>
                <w:szCs w:val="24"/>
              </w:rPr>
            </w:pPr>
            <w:r w:rsidRPr="00B457F9">
              <w:rPr>
                <w:b/>
                <w:bCs/>
                <w:sz w:val="24"/>
                <w:szCs w:val="24"/>
                <w:lang w:eastAsia="hu-HU"/>
              </w:rPr>
              <w:t>Régiók</w:t>
            </w:r>
            <w:r w:rsidRPr="00B457F9">
              <w:rPr>
                <w:sz w:val="24"/>
                <w:szCs w:val="24"/>
                <w:lang w:eastAsia="hu-HU"/>
              </w:rPr>
              <w:t>: Dél-Alföld régió, Dél-Dunántúl régió, Észak-Alföld régió, Észak-Magyarország régió, Közép-Dunántúl régió, Közép-Magyarország régió, Nyugat-Dunántúl régió; Budapesti agglomeráció.</w:t>
            </w:r>
          </w:p>
        </w:tc>
      </w:tr>
    </w:tbl>
    <w:p w:rsidR="00254E87" w:rsidRPr="00B457F9" w:rsidRDefault="00254E87" w:rsidP="00073035">
      <w:pPr>
        <w:rPr>
          <w:rFonts w:asciiTheme="majorHAnsi" w:hAnsiTheme="majorHAnsi"/>
          <w:sz w:val="24"/>
          <w:szCs w:val="24"/>
        </w:rPr>
      </w:pPr>
    </w:p>
    <w:sectPr w:rsidR="00254E87" w:rsidRPr="00B457F9" w:rsidSect="00EA5034">
      <w:headerReference w:type="default" r:id="rId8"/>
      <w:pgSz w:w="11906" w:h="16838"/>
      <w:pgMar w:top="568"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CE" w:rsidRDefault="00B515CE" w:rsidP="00F74918">
      <w:pPr>
        <w:spacing w:after="0" w:line="240" w:lineRule="auto"/>
      </w:pPr>
      <w:r>
        <w:separator/>
      </w:r>
    </w:p>
  </w:endnote>
  <w:endnote w:type="continuationSeparator" w:id="0">
    <w:p w:rsidR="00B515CE" w:rsidRDefault="00B515CE" w:rsidP="00F7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CE" w:rsidRDefault="00B515CE" w:rsidP="00F74918">
      <w:pPr>
        <w:spacing w:after="0" w:line="240" w:lineRule="auto"/>
      </w:pPr>
      <w:r>
        <w:separator/>
      </w:r>
    </w:p>
  </w:footnote>
  <w:footnote w:type="continuationSeparator" w:id="0">
    <w:p w:rsidR="00B515CE" w:rsidRDefault="00B515CE" w:rsidP="00F74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440518"/>
      <w:docPartObj>
        <w:docPartGallery w:val="Page Numbers (Top of Page)"/>
        <w:docPartUnique/>
      </w:docPartObj>
    </w:sdtPr>
    <w:sdtContent>
      <w:p w:rsidR="009D76BC" w:rsidRDefault="009D76BC">
        <w:pPr>
          <w:pStyle w:val="lfej"/>
          <w:jc w:val="center"/>
        </w:pPr>
        <w:r>
          <w:fldChar w:fldCharType="begin"/>
        </w:r>
        <w:r>
          <w:instrText>PAGE   \* MERGEFORMAT</w:instrText>
        </w:r>
        <w:r>
          <w:fldChar w:fldCharType="separate"/>
        </w:r>
        <w:r>
          <w:rPr>
            <w:noProof/>
          </w:rPr>
          <w:t>19</w:t>
        </w:r>
        <w:r>
          <w:fldChar w:fldCharType="end"/>
        </w:r>
      </w:p>
    </w:sdtContent>
  </w:sdt>
  <w:p w:rsidR="009D76BC" w:rsidRDefault="009D76B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6EAD"/>
    <w:multiLevelType w:val="hybridMultilevel"/>
    <w:tmpl w:val="4D7E2A88"/>
    <w:lvl w:ilvl="0" w:tplc="45F68128">
      <w:start w:val="1"/>
      <w:numFmt w:val="bullet"/>
      <w:lvlText w:val=""/>
      <w:lvlJc w:val="left"/>
      <w:pPr>
        <w:tabs>
          <w:tab w:val="num" w:pos="1854"/>
        </w:tabs>
        <w:ind w:left="1854" w:hanging="360"/>
      </w:pPr>
      <w:rPr>
        <w:rFonts w:ascii="Symbol" w:hAnsi="Symbol" w:hint="default"/>
        <w:color w:val="00000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688F0D6F"/>
    <w:multiLevelType w:val="hybridMultilevel"/>
    <w:tmpl w:val="D5407DB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87"/>
    <w:rsid w:val="00073035"/>
    <w:rsid w:val="001438B5"/>
    <w:rsid w:val="00191455"/>
    <w:rsid w:val="001E3E74"/>
    <w:rsid w:val="001F4BAF"/>
    <w:rsid w:val="00254E87"/>
    <w:rsid w:val="002C52B7"/>
    <w:rsid w:val="002F7F8D"/>
    <w:rsid w:val="00387A43"/>
    <w:rsid w:val="005922B5"/>
    <w:rsid w:val="006B7CA3"/>
    <w:rsid w:val="00805814"/>
    <w:rsid w:val="00846EB2"/>
    <w:rsid w:val="00871026"/>
    <w:rsid w:val="00877CBD"/>
    <w:rsid w:val="008E47DB"/>
    <w:rsid w:val="009D76BC"/>
    <w:rsid w:val="00B457F9"/>
    <w:rsid w:val="00B515CE"/>
    <w:rsid w:val="00BC4D8B"/>
    <w:rsid w:val="00CF1D50"/>
    <w:rsid w:val="00E11287"/>
    <w:rsid w:val="00EA5034"/>
    <w:rsid w:val="00F749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4E87"/>
    <w:rPr>
      <w:rFonts w:ascii="Calibri" w:eastAsia="Calibri" w:hAnsi="Calibri" w:cs="Times New Roman"/>
    </w:rPr>
  </w:style>
  <w:style w:type="paragraph" w:styleId="Cmsor1">
    <w:name w:val="heading 1"/>
    <w:basedOn w:val="Norml"/>
    <w:next w:val="Norml"/>
    <w:link w:val="Cmsor1Char"/>
    <w:qFormat/>
    <w:rsid w:val="00846EB2"/>
    <w:pPr>
      <w:keepNext/>
      <w:spacing w:after="0" w:line="240" w:lineRule="auto"/>
      <w:outlineLvl w:val="0"/>
    </w:pPr>
    <w:rPr>
      <w:rFonts w:ascii="Times New Roman" w:eastAsia="Times New Roman" w:hAnsi="Times New Roman"/>
      <w:b/>
      <w:szCs w:val="20"/>
      <w:lang w:eastAsia="hu-HU"/>
    </w:rPr>
  </w:style>
  <w:style w:type="paragraph" w:styleId="Cmsor2">
    <w:name w:val="heading 2"/>
    <w:basedOn w:val="Norml"/>
    <w:next w:val="Norml"/>
    <w:link w:val="Cmsor2Char"/>
    <w:qFormat/>
    <w:rsid w:val="00B457F9"/>
    <w:pPr>
      <w:keepNext/>
      <w:spacing w:before="240" w:after="60" w:line="240" w:lineRule="auto"/>
      <w:outlineLvl w:val="1"/>
    </w:pPr>
    <w:rPr>
      <w:rFonts w:ascii="Arial" w:eastAsia="Times New Roman" w:hAnsi="Arial" w:cs="Arial"/>
      <w:b/>
      <w:bCs/>
      <w:iCs/>
      <w:sz w:val="28"/>
      <w:szCs w:val="28"/>
      <w:lang w:eastAsia="hu-HU"/>
    </w:rPr>
  </w:style>
  <w:style w:type="paragraph" w:styleId="Cmsor4">
    <w:name w:val="heading 4"/>
    <w:basedOn w:val="Norml"/>
    <w:next w:val="Norml"/>
    <w:link w:val="Cmsor4Char"/>
    <w:uiPriority w:val="9"/>
    <w:semiHidden/>
    <w:unhideWhenUsed/>
    <w:qFormat/>
    <w:rsid w:val="00B457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54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F74918"/>
    <w:pPr>
      <w:tabs>
        <w:tab w:val="center" w:pos="4536"/>
        <w:tab w:val="right" w:pos="9072"/>
      </w:tabs>
      <w:spacing w:after="0" w:line="240" w:lineRule="auto"/>
    </w:pPr>
  </w:style>
  <w:style w:type="character" w:customStyle="1" w:styleId="lfejChar">
    <w:name w:val="Élőfej Char"/>
    <w:basedOn w:val="Bekezdsalapbettpusa"/>
    <w:link w:val="lfej"/>
    <w:uiPriority w:val="99"/>
    <w:rsid w:val="00F74918"/>
    <w:rPr>
      <w:rFonts w:ascii="Calibri" w:eastAsia="Calibri" w:hAnsi="Calibri" w:cs="Times New Roman"/>
    </w:rPr>
  </w:style>
  <w:style w:type="paragraph" w:styleId="llb">
    <w:name w:val="footer"/>
    <w:basedOn w:val="Norml"/>
    <w:link w:val="llbChar"/>
    <w:unhideWhenUsed/>
    <w:rsid w:val="00F74918"/>
    <w:pPr>
      <w:tabs>
        <w:tab w:val="center" w:pos="4536"/>
        <w:tab w:val="right" w:pos="9072"/>
      </w:tabs>
      <w:spacing w:after="0" w:line="240" w:lineRule="auto"/>
    </w:pPr>
  </w:style>
  <w:style w:type="character" w:customStyle="1" w:styleId="llbChar">
    <w:name w:val="Élőláb Char"/>
    <w:basedOn w:val="Bekezdsalapbettpusa"/>
    <w:link w:val="llb"/>
    <w:uiPriority w:val="99"/>
    <w:rsid w:val="00F74918"/>
    <w:rPr>
      <w:rFonts w:ascii="Calibri" w:eastAsia="Calibri" w:hAnsi="Calibri" w:cs="Times New Roman"/>
    </w:rPr>
  </w:style>
  <w:style w:type="paragraph" w:styleId="Szvegtrzs">
    <w:name w:val="Body Text"/>
    <w:basedOn w:val="Norml"/>
    <w:link w:val="SzvegtrzsChar"/>
    <w:semiHidden/>
    <w:rsid w:val="00BC4D8B"/>
    <w:pPr>
      <w:suppressAutoHyphens/>
      <w:spacing w:after="120" w:line="240" w:lineRule="auto"/>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semiHidden/>
    <w:rsid w:val="00BC4D8B"/>
    <w:rPr>
      <w:rFonts w:ascii="Times New Roman" w:eastAsia="Times New Roman" w:hAnsi="Times New Roman" w:cs="Times New Roman"/>
      <w:sz w:val="24"/>
      <w:szCs w:val="20"/>
      <w:lang w:eastAsia="hu-HU"/>
    </w:rPr>
  </w:style>
  <w:style w:type="character" w:customStyle="1" w:styleId="Cmsor1Char">
    <w:name w:val="Címsor 1 Char"/>
    <w:basedOn w:val="Bekezdsalapbettpusa"/>
    <w:link w:val="Cmsor1"/>
    <w:rsid w:val="00846EB2"/>
    <w:rPr>
      <w:rFonts w:ascii="Times New Roman" w:eastAsia="Times New Roman" w:hAnsi="Times New Roman" w:cs="Times New Roman"/>
      <w:b/>
      <w:szCs w:val="20"/>
      <w:lang w:eastAsia="hu-HU"/>
    </w:rPr>
  </w:style>
  <w:style w:type="paragraph" w:styleId="Szvegtrzsbehzssal2">
    <w:name w:val="Body Text Indent 2"/>
    <w:basedOn w:val="Norml"/>
    <w:link w:val="Szvegtrzsbehzssal2Char"/>
    <w:rsid w:val="00846EB2"/>
    <w:pPr>
      <w:spacing w:after="120" w:line="480" w:lineRule="auto"/>
      <w:ind w:left="283"/>
    </w:pPr>
    <w:rPr>
      <w:rFonts w:ascii="Times New Roman" w:eastAsia="Times New Roman" w:hAnsi="Times New Roman"/>
      <w:i/>
      <w:szCs w:val="20"/>
      <w:lang w:eastAsia="hu-HU"/>
    </w:rPr>
  </w:style>
  <w:style w:type="character" w:customStyle="1" w:styleId="Szvegtrzsbehzssal2Char">
    <w:name w:val="Szövegtörzs behúzással 2 Char"/>
    <w:basedOn w:val="Bekezdsalapbettpusa"/>
    <w:link w:val="Szvegtrzsbehzssal2"/>
    <w:rsid w:val="00846EB2"/>
    <w:rPr>
      <w:rFonts w:ascii="Times New Roman" w:eastAsia="Times New Roman" w:hAnsi="Times New Roman" w:cs="Times New Roman"/>
      <w:i/>
      <w:szCs w:val="20"/>
      <w:lang w:eastAsia="hu-HU"/>
    </w:rPr>
  </w:style>
  <w:style w:type="character" w:customStyle="1" w:styleId="Cmsor4Char">
    <w:name w:val="Címsor 4 Char"/>
    <w:basedOn w:val="Bekezdsalapbettpusa"/>
    <w:link w:val="Cmsor4"/>
    <w:uiPriority w:val="9"/>
    <w:semiHidden/>
    <w:rsid w:val="00B457F9"/>
    <w:rPr>
      <w:rFonts w:asciiTheme="majorHAnsi" w:eastAsiaTheme="majorEastAsia" w:hAnsiTheme="majorHAnsi" w:cstheme="majorBidi"/>
      <w:b/>
      <w:bCs/>
      <w:i/>
      <w:iCs/>
      <w:color w:val="4F81BD" w:themeColor="accent1"/>
    </w:rPr>
  </w:style>
  <w:style w:type="character" w:customStyle="1" w:styleId="Cmsor2Char">
    <w:name w:val="Címsor 2 Char"/>
    <w:basedOn w:val="Bekezdsalapbettpusa"/>
    <w:link w:val="Cmsor2"/>
    <w:rsid w:val="00B457F9"/>
    <w:rPr>
      <w:rFonts w:ascii="Arial" w:eastAsia="Times New Roman" w:hAnsi="Arial" w:cs="Arial"/>
      <w:b/>
      <w:bCs/>
      <w:iCs/>
      <w:sz w:val="28"/>
      <w:szCs w:val="2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4E87"/>
    <w:rPr>
      <w:rFonts w:ascii="Calibri" w:eastAsia="Calibri" w:hAnsi="Calibri" w:cs="Times New Roman"/>
    </w:rPr>
  </w:style>
  <w:style w:type="paragraph" w:styleId="Cmsor1">
    <w:name w:val="heading 1"/>
    <w:basedOn w:val="Norml"/>
    <w:next w:val="Norml"/>
    <w:link w:val="Cmsor1Char"/>
    <w:qFormat/>
    <w:rsid w:val="00846EB2"/>
    <w:pPr>
      <w:keepNext/>
      <w:spacing w:after="0" w:line="240" w:lineRule="auto"/>
      <w:outlineLvl w:val="0"/>
    </w:pPr>
    <w:rPr>
      <w:rFonts w:ascii="Times New Roman" w:eastAsia="Times New Roman" w:hAnsi="Times New Roman"/>
      <w:b/>
      <w:szCs w:val="20"/>
      <w:lang w:eastAsia="hu-HU"/>
    </w:rPr>
  </w:style>
  <w:style w:type="paragraph" w:styleId="Cmsor2">
    <w:name w:val="heading 2"/>
    <w:basedOn w:val="Norml"/>
    <w:next w:val="Norml"/>
    <w:link w:val="Cmsor2Char"/>
    <w:qFormat/>
    <w:rsid w:val="00B457F9"/>
    <w:pPr>
      <w:keepNext/>
      <w:spacing w:before="240" w:after="60" w:line="240" w:lineRule="auto"/>
      <w:outlineLvl w:val="1"/>
    </w:pPr>
    <w:rPr>
      <w:rFonts w:ascii="Arial" w:eastAsia="Times New Roman" w:hAnsi="Arial" w:cs="Arial"/>
      <w:b/>
      <w:bCs/>
      <w:iCs/>
      <w:sz w:val="28"/>
      <w:szCs w:val="28"/>
      <w:lang w:eastAsia="hu-HU"/>
    </w:rPr>
  </w:style>
  <w:style w:type="paragraph" w:styleId="Cmsor4">
    <w:name w:val="heading 4"/>
    <w:basedOn w:val="Norml"/>
    <w:next w:val="Norml"/>
    <w:link w:val="Cmsor4Char"/>
    <w:uiPriority w:val="9"/>
    <w:semiHidden/>
    <w:unhideWhenUsed/>
    <w:qFormat/>
    <w:rsid w:val="00B457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54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F74918"/>
    <w:pPr>
      <w:tabs>
        <w:tab w:val="center" w:pos="4536"/>
        <w:tab w:val="right" w:pos="9072"/>
      </w:tabs>
      <w:spacing w:after="0" w:line="240" w:lineRule="auto"/>
    </w:pPr>
  </w:style>
  <w:style w:type="character" w:customStyle="1" w:styleId="lfejChar">
    <w:name w:val="Élőfej Char"/>
    <w:basedOn w:val="Bekezdsalapbettpusa"/>
    <w:link w:val="lfej"/>
    <w:uiPriority w:val="99"/>
    <w:rsid w:val="00F74918"/>
    <w:rPr>
      <w:rFonts w:ascii="Calibri" w:eastAsia="Calibri" w:hAnsi="Calibri" w:cs="Times New Roman"/>
    </w:rPr>
  </w:style>
  <w:style w:type="paragraph" w:styleId="llb">
    <w:name w:val="footer"/>
    <w:basedOn w:val="Norml"/>
    <w:link w:val="llbChar"/>
    <w:unhideWhenUsed/>
    <w:rsid w:val="00F74918"/>
    <w:pPr>
      <w:tabs>
        <w:tab w:val="center" w:pos="4536"/>
        <w:tab w:val="right" w:pos="9072"/>
      </w:tabs>
      <w:spacing w:after="0" w:line="240" w:lineRule="auto"/>
    </w:pPr>
  </w:style>
  <w:style w:type="character" w:customStyle="1" w:styleId="llbChar">
    <w:name w:val="Élőláb Char"/>
    <w:basedOn w:val="Bekezdsalapbettpusa"/>
    <w:link w:val="llb"/>
    <w:uiPriority w:val="99"/>
    <w:rsid w:val="00F74918"/>
    <w:rPr>
      <w:rFonts w:ascii="Calibri" w:eastAsia="Calibri" w:hAnsi="Calibri" w:cs="Times New Roman"/>
    </w:rPr>
  </w:style>
  <w:style w:type="paragraph" w:styleId="Szvegtrzs">
    <w:name w:val="Body Text"/>
    <w:basedOn w:val="Norml"/>
    <w:link w:val="SzvegtrzsChar"/>
    <w:semiHidden/>
    <w:rsid w:val="00BC4D8B"/>
    <w:pPr>
      <w:suppressAutoHyphens/>
      <w:spacing w:after="120" w:line="240" w:lineRule="auto"/>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semiHidden/>
    <w:rsid w:val="00BC4D8B"/>
    <w:rPr>
      <w:rFonts w:ascii="Times New Roman" w:eastAsia="Times New Roman" w:hAnsi="Times New Roman" w:cs="Times New Roman"/>
      <w:sz w:val="24"/>
      <w:szCs w:val="20"/>
      <w:lang w:eastAsia="hu-HU"/>
    </w:rPr>
  </w:style>
  <w:style w:type="character" w:customStyle="1" w:styleId="Cmsor1Char">
    <w:name w:val="Címsor 1 Char"/>
    <w:basedOn w:val="Bekezdsalapbettpusa"/>
    <w:link w:val="Cmsor1"/>
    <w:rsid w:val="00846EB2"/>
    <w:rPr>
      <w:rFonts w:ascii="Times New Roman" w:eastAsia="Times New Roman" w:hAnsi="Times New Roman" w:cs="Times New Roman"/>
      <w:b/>
      <w:szCs w:val="20"/>
      <w:lang w:eastAsia="hu-HU"/>
    </w:rPr>
  </w:style>
  <w:style w:type="paragraph" w:styleId="Szvegtrzsbehzssal2">
    <w:name w:val="Body Text Indent 2"/>
    <w:basedOn w:val="Norml"/>
    <w:link w:val="Szvegtrzsbehzssal2Char"/>
    <w:rsid w:val="00846EB2"/>
    <w:pPr>
      <w:spacing w:after="120" w:line="480" w:lineRule="auto"/>
      <w:ind w:left="283"/>
    </w:pPr>
    <w:rPr>
      <w:rFonts w:ascii="Times New Roman" w:eastAsia="Times New Roman" w:hAnsi="Times New Roman"/>
      <w:i/>
      <w:szCs w:val="20"/>
      <w:lang w:eastAsia="hu-HU"/>
    </w:rPr>
  </w:style>
  <w:style w:type="character" w:customStyle="1" w:styleId="Szvegtrzsbehzssal2Char">
    <w:name w:val="Szövegtörzs behúzással 2 Char"/>
    <w:basedOn w:val="Bekezdsalapbettpusa"/>
    <w:link w:val="Szvegtrzsbehzssal2"/>
    <w:rsid w:val="00846EB2"/>
    <w:rPr>
      <w:rFonts w:ascii="Times New Roman" w:eastAsia="Times New Roman" w:hAnsi="Times New Roman" w:cs="Times New Roman"/>
      <w:i/>
      <w:szCs w:val="20"/>
      <w:lang w:eastAsia="hu-HU"/>
    </w:rPr>
  </w:style>
  <w:style w:type="character" w:customStyle="1" w:styleId="Cmsor4Char">
    <w:name w:val="Címsor 4 Char"/>
    <w:basedOn w:val="Bekezdsalapbettpusa"/>
    <w:link w:val="Cmsor4"/>
    <w:uiPriority w:val="9"/>
    <w:semiHidden/>
    <w:rsid w:val="00B457F9"/>
    <w:rPr>
      <w:rFonts w:asciiTheme="majorHAnsi" w:eastAsiaTheme="majorEastAsia" w:hAnsiTheme="majorHAnsi" w:cstheme="majorBidi"/>
      <w:b/>
      <w:bCs/>
      <w:i/>
      <w:iCs/>
      <w:color w:val="4F81BD" w:themeColor="accent1"/>
    </w:rPr>
  </w:style>
  <w:style w:type="character" w:customStyle="1" w:styleId="Cmsor2Char">
    <w:name w:val="Címsor 2 Char"/>
    <w:basedOn w:val="Bekezdsalapbettpusa"/>
    <w:link w:val="Cmsor2"/>
    <w:rsid w:val="00B457F9"/>
    <w:rPr>
      <w:rFonts w:ascii="Arial" w:eastAsia="Times New Roman" w:hAnsi="Arial" w:cs="Arial"/>
      <w:b/>
      <w:bCs/>
      <w:iCs/>
      <w:sz w:val="28"/>
      <w:szCs w:val="2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5618</Words>
  <Characters>38772</Characters>
  <Application>Microsoft Office Word</Application>
  <DocSecurity>0</DocSecurity>
  <Lines>323</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Csilla</dc:creator>
  <cp:lastModifiedBy>Csilla</cp:lastModifiedBy>
  <cp:revision>2</cp:revision>
  <dcterms:created xsi:type="dcterms:W3CDTF">2015-10-30T11:15:00Z</dcterms:created>
  <dcterms:modified xsi:type="dcterms:W3CDTF">2015-10-30T11:15:00Z</dcterms:modified>
</cp:coreProperties>
</file>