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35" w:rsidRDefault="00073035" w:rsidP="000730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TANMENE</w:t>
      </w:r>
      <w:bookmarkStart w:id="0" w:name="_GoBack"/>
      <w:bookmarkEnd w:id="0"/>
      <w:r>
        <w:rPr>
          <w:b/>
          <w:sz w:val="24"/>
          <w:szCs w:val="24"/>
        </w:rPr>
        <w:t>T</w:t>
      </w:r>
    </w:p>
    <w:p w:rsidR="005922B5" w:rsidRPr="00073035" w:rsidRDefault="00254E87" w:rsidP="00073035">
      <w:pPr>
        <w:jc w:val="center"/>
        <w:rPr>
          <w:b/>
          <w:sz w:val="24"/>
          <w:szCs w:val="24"/>
        </w:rPr>
      </w:pPr>
      <w:r w:rsidRPr="00073035">
        <w:rPr>
          <w:b/>
          <w:sz w:val="24"/>
          <w:szCs w:val="24"/>
        </w:rPr>
        <w:t>Történelem és állampolgári ismeretek: esti tagozat</w:t>
      </w:r>
    </w:p>
    <w:p w:rsidR="00254E87" w:rsidRPr="00073035" w:rsidRDefault="00254E87" w:rsidP="00073035">
      <w:pPr>
        <w:jc w:val="center"/>
        <w:rPr>
          <w:b/>
          <w:sz w:val="24"/>
          <w:szCs w:val="24"/>
        </w:rPr>
      </w:pPr>
      <w:r w:rsidRPr="00073035">
        <w:rPr>
          <w:b/>
          <w:sz w:val="24"/>
          <w:szCs w:val="24"/>
        </w:rPr>
        <w:t>9. évfolyam</w:t>
      </w:r>
      <w:r w:rsidR="001438B5" w:rsidRPr="00073035">
        <w:rPr>
          <w:b/>
          <w:sz w:val="24"/>
          <w:szCs w:val="24"/>
        </w:rPr>
        <w:t xml:space="preserve"> </w:t>
      </w:r>
      <w:r w:rsidRPr="00073035">
        <w:rPr>
          <w:b/>
          <w:sz w:val="24"/>
          <w:szCs w:val="24"/>
        </w:rPr>
        <w:t>éves óraszám: 36 óra</w:t>
      </w:r>
    </w:p>
    <w:p w:rsidR="00254E87" w:rsidRDefault="002F7F8D" w:rsidP="000730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heti óraszám</w:t>
      </w:r>
      <w:r w:rsidR="00254E87" w:rsidRPr="0007303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254E87" w:rsidRPr="00073035">
        <w:rPr>
          <w:b/>
          <w:sz w:val="24"/>
          <w:szCs w:val="24"/>
        </w:rPr>
        <w:t xml:space="preserve">2 </w:t>
      </w:r>
      <w:r w:rsidR="001438B5" w:rsidRPr="00073035">
        <w:rPr>
          <w:b/>
          <w:sz w:val="24"/>
          <w:szCs w:val="24"/>
        </w:rPr>
        <w:t xml:space="preserve">óra – a 2015-2016-os </w:t>
      </w:r>
      <w:r w:rsidR="00073035" w:rsidRPr="00073035">
        <w:rPr>
          <w:b/>
          <w:sz w:val="24"/>
          <w:szCs w:val="24"/>
        </w:rPr>
        <w:t>tanév</w:t>
      </w:r>
      <w:r w:rsidR="001438B5" w:rsidRPr="00073035">
        <w:rPr>
          <w:b/>
          <w:sz w:val="24"/>
          <w:szCs w:val="24"/>
        </w:rPr>
        <w:t xml:space="preserve"> első felében</w:t>
      </w:r>
    </w:p>
    <w:p w:rsidR="002F7F8D" w:rsidRPr="00073035" w:rsidRDefault="002F7F8D" w:rsidP="002F7F8D">
      <w:pPr>
        <w:rPr>
          <w:b/>
          <w:sz w:val="24"/>
          <w:szCs w:val="24"/>
        </w:rPr>
      </w:pPr>
    </w:p>
    <w:tbl>
      <w:tblPr>
        <w:tblStyle w:val="Rcsostblzat"/>
        <w:tblW w:w="10349" w:type="dxa"/>
        <w:tblInd w:w="-743" w:type="dxa"/>
        <w:tblLook w:val="04A0" w:firstRow="1" w:lastRow="0" w:firstColumn="1" w:lastColumn="0" w:noHBand="0" w:noVBand="1"/>
      </w:tblPr>
      <w:tblGrid>
        <w:gridCol w:w="2458"/>
        <w:gridCol w:w="7891"/>
      </w:tblGrid>
      <w:tr w:rsidR="00877CBD" w:rsidRPr="001438B5" w:rsidTr="001438B5">
        <w:tc>
          <w:tcPr>
            <w:tcW w:w="10349" w:type="dxa"/>
            <w:gridSpan w:val="2"/>
          </w:tcPr>
          <w:p w:rsidR="00877CBD" w:rsidRDefault="00877CBD" w:rsidP="00254E8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Tematikai egység:         A tanulók teljesítményének mérése                                            1 óra</w:t>
            </w:r>
          </w:p>
        </w:tc>
      </w:tr>
      <w:tr w:rsidR="00877CBD" w:rsidRPr="001438B5" w:rsidTr="001438B5">
        <w:tc>
          <w:tcPr>
            <w:tcW w:w="10349" w:type="dxa"/>
            <w:gridSpan w:val="2"/>
          </w:tcPr>
          <w:p w:rsidR="00877CBD" w:rsidRDefault="00877CBD" w:rsidP="00254E8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Bemeneti mérés</w:t>
            </w:r>
            <w:r w:rsidRPr="00877CBD">
              <w:rPr>
                <w:rFonts w:asciiTheme="majorHAnsi" w:hAnsiTheme="majorHAnsi"/>
                <w:sz w:val="24"/>
                <w:szCs w:val="24"/>
              </w:rPr>
              <w:t>:            A tanulók előzetes tudásának azonosítása</w:t>
            </w:r>
          </w:p>
        </w:tc>
      </w:tr>
      <w:tr w:rsidR="00254E87" w:rsidRPr="001438B5" w:rsidTr="001438B5">
        <w:tc>
          <w:tcPr>
            <w:tcW w:w="10349" w:type="dxa"/>
            <w:gridSpan w:val="2"/>
          </w:tcPr>
          <w:p w:rsidR="001438B5" w:rsidRDefault="001438B5" w:rsidP="00254E8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54E87" w:rsidRDefault="001438B5" w:rsidP="00254E8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Tematikai egység:                         </w:t>
            </w:r>
            <w:r w:rsidR="00254E87" w:rsidRPr="001438B5">
              <w:rPr>
                <w:rFonts w:asciiTheme="majorHAnsi" w:hAnsiTheme="majorHAnsi"/>
                <w:b/>
                <w:sz w:val="24"/>
                <w:szCs w:val="24"/>
              </w:rPr>
              <w:t xml:space="preserve">Az őskor és az Ókori Kelet                                                   </w:t>
            </w:r>
            <w:r w:rsidR="002F7F8D">
              <w:rPr>
                <w:rFonts w:asciiTheme="majorHAnsi" w:hAnsiTheme="majorHAnsi"/>
                <w:b/>
                <w:sz w:val="24"/>
                <w:szCs w:val="24"/>
              </w:rPr>
              <w:t>6</w:t>
            </w:r>
            <w:r w:rsidR="00254E87" w:rsidRPr="001438B5">
              <w:rPr>
                <w:rFonts w:asciiTheme="majorHAnsi" w:hAnsiTheme="majorHAnsi"/>
                <w:b/>
                <w:sz w:val="24"/>
                <w:szCs w:val="24"/>
              </w:rPr>
              <w:t xml:space="preserve"> óra</w:t>
            </w:r>
          </w:p>
          <w:p w:rsidR="001438B5" w:rsidRPr="001438B5" w:rsidRDefault="001438B5" w:rsidP="00254E8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438B5" w:rsidTr="001438B5">
        <w:tc>
          <w:tcPr>
            <w:tcW w:w="2458" w:type="dxa"/>
          </w:tcPr>
          <w:p w:rsidR="001438B5" w:rsidRDefault="001438B5" w:rsidP="00254E8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Ismeretek: </w:t>
            </w:r>
          </w:p>
          <w:p w:rsidR="001438B5" w:rsidRPr="004A1B4D" w:rsidRDefault="001438B5" w:rsidP="00254E87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891" w:type="dxa"/>
          </w:tcPr>
          <w:p w:rsidR="001438B5" w:rsidRDefault="001438B5" w:rsidP="00254E87">
            <w:pPr>
              <w:rPr>
                <w:rFonts w:asciiTheme="majorHAnsi" w:hAnsiTheme="majorHAnsi"/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>Az emberré válás folyamata. A folyamvölgyi kultúrák (Mezopotámia, Egyiptom, India, Kína).</w:t>
            </w:r>
            <w:r>
              <w:rPr>
                <w:sz w:val="24"/>
                <w:szCs w:val="24"/>
              </w:rPr>
              <w:t xml:space="preserve"> </w:t>
            </w:r>
            <w:r w:rsidRPr="004A1B4D">
              <w:rPr>
                <w:sz w:val="24"/>
                <w:szCs w:val="24"/>
              </w:rPr>
              <w:t>Vallás és kultúra az ókori Keleten.</w:t>
            </w:r>
          </w:p>
        </w:tc>
      </w:tr>
      <w:tr w:rsidR="001438B5" w:rsidTr="001438B5">
        <w:tc>
          <w:tcPr>
            <w:tcW w:w="2458" w:type="dxa"/>
          </w:tcPr>
          <w:p w:rsidR="001438B5" w:rsidRDefault="001438B5" w:rsidP="00254E8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Kulcsfogalmak</w:t>
            </w:r>
          </w:p>
          <w:p w:rsidR="001438B5" w:rsidRDefault="001438B5" w:rsidP="00254E8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Fogalmak</w:t>
            </w:r>
          </w:p>
        </w:tc>
        <w:tc>
          <w:tcPr>
            <w:tcW w:w="7891" w:type="dxa"/>
          </w:tcPr>
          <w:p w:rsidR="001438B5" w:rsidRPr="001438B5" w:rsidRDefault="001438B5" w:rsidP="001438B5">
            <w:pPr>
              <w:widowControl w:val="0"/>
              <w:rPr>
                <w:b/>
                <w:sz w:val="24"/>
                <w:szCs w:val="24"/>
              </w:rPr>
            </w:pPr>
            <w:r w:rsidRPr="001438B5">
              <w:rPr>
                <w:b/>
                <w:sz w:val="24"/>
                <w:szCs w:val="24"/>
              </w:rPr>
              <w:t xml:space="preserve">Kronológia: </w:t>
            </w:r>
          </w:p>
          <w:p w:rsidR="001438B5" w:rsidRPr="004A1B4D" w:rsidRDefault="001438B5" w:rsidP="001438B5">
            <w:pPr>
              <w:widowControl w:val="0"/>
              <w:rPr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 xml:space="preserve">A homo sapiens megjelenése, Kr.e. 3000 körül, Kr.e. XVIII. sz., Kr.e. X. sz., Kr.e. 525. </w:t>
            </w:r>
          </w:p>
          <w:p w:rsidR="001438B5" w:rsidRPr="001438B5" w:rsidRDefault="001438B5" w:rsidP="001438B5">
            <w:pPr>
              <w:widowControl w:val="0"/>
              <w:rPr>
                <w:b/>
                <w:sz w:val="24"/>
                <w:szCs w:val="24"/>
              </w:rPr>
            </w:pPr>
            <w:r w:rsidRPr="001438B5">
              <w:rPr>
                <w:b/>
                <w:sz w:val="24"/>
                <w:szCs w:val="24"/>
              </w:rPr>
              <w:t>Személyek:</w:t>
            </w:r>
          </w:p>
          <w:p w:rsidR="001438B5" w:rsidRPr="004A1B4D" w:rsidRDefault="001438B5" w:rsidP="001438B5">
            <w:pPr>
              <w:widowControl w:val="0"/>
              <w:rPr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 xml:space="preserve">Kheopsz, Hammurapi, II. Ramszesz, Dávid, Salamon. </w:t>
            </w:r>
          </w:p>
          <w:p w:rsidR="001438B5" w:rsidRPr="001438B5" w:rsidRDefault="001438B5" w:rsidP="001438B5">
            <w:pPr>
              <w:widowControl w:val="0"/>
              <w:rPr>
                <w:b/>
                <w:sz w:val="24"/>
                <w:szCs w:val="24"/>
              </w:rPr>
            </w:pPr>
            <w:r w:rsidRPr="001438B5">
              <w:rPr>
                <w:b/>
                <w:sz w:val="24"/>
                <w:szCs w:val="24"/>
              </w:rPr>
              <w:t xml:space="preserve">Fogalmak: </w:t>
            </w:r>
          </w:p>
          <w:p w:rsidR="001438B5" w:rsidRPr="004A1B4D" w:rsidRDefault="001438B5" w:rsidP="001438B5">
            <w:pPr>
              <w:widowControl w:val="0"/>
              <w:rPr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>Homo sapiens, vaskor, despotizmus, politeizmus, monoteizmus, Bi</w:t>
            </w:r>
            <w:r w:rsidRPr="004A1B4D">
              <w:rPr>
                <w:sz w:val="24"/>
                <w:szCs w:val="24"/>
              </w:rPr>
              <w:t>b</w:t>
            </w:r>
            <w:r w:rsidRPr="004A1B4D">
              <w:rPr>
                <w:sz w:val="24"/>
                <w:szCs w:val="24"/>
              </w:rPr>
              <w:t xml:space="preserve">lia, állam, hieroglifa, buddhizmus, brahmanizmus. </w:t>
            </w:r>
          </w:p>
          <w:p w:rsidR="001438B5" w:rsidRPr="001438B5" w:rsidRDefault="001438B5" w:rsidP="001438B5">
            <w:pPr>
              <w:widowControl w:val="0"/>
              <w:tabs>
                <w:tab w:val="left" w:pos="5805"/>
              </w:tabs>
              <w:rPr>
                <w:b/>
                <w:sz w:val="24"/>
                <w:szCs w:val="24"/>
              </w:rPr>
            </w:pPr>
            <w:r w:rsidRPr="001438B5">
              <w:rPr>
                <w:b/>
                <w:sz w:val="24"/>
                <w:szCs w:val="24"/>
              </w:rPr>
              <w:t xml:space="preserve">Topográfia: </w:t>
            </w:r>
            <w:r>
              <w:rPr>
                <w:b/>
                <w:sz w:val="24"/>
                <w:szCs w:val="24"/>
              </w:rPr>
              <w:tab/>
              <w:t xml:space="preserve"> </w:t>
            </w:r>
          </w:p>
          <w:p w:rsidR="001438B5" w:rsidRDefault="001438B5" w:rsidP="001438B5">
            <w:pPr>
              <w:rPr>
                <w:rFonts w:asciiTheme="majorHAnsi" w:hAnsiTheme="majorHAnsi"/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>Rudabánya, Vértesszőlős, Mezopotámia, Egyiptom, Fönícia, Pales</w:t>
            </w:r>
            <w:r w:rsidRPr="004A1B4D">
              <w:rPr>
                <w:sz w:val="24"/>
                <w:szCs w:val="24"/>
              </w:rPr>
              <w:t>z</w:t>
            </w:r>
            <w:r w:rsidRPr="004A1B4D">
              <w:rPr>
                <w:sz w:val="24"/>
                <w:szCs w:val="24"/>
              </w:rPr>
              <w:t>tina, Sumer, Asszíria, Perzsia, India, Kína, Babilon, Izrael, Jeruzs</w:t>
            </w:r>
            <w:r w:rsidRPr="004A1B4D">
              <w:rPr>
                <w:sz w:val="24"/>
                <w:szCs w:val="24"/>
              </w:rPr>
              <w:t>á</w:t>
            </w:r>
            <w:r w:rsidRPr="004A1B4D">
              <w:rPr>
                <w:sz w:val="24"/>
                <w:szCs w:val="24"/>
              </w:rPr>
              <w:t>lem</w:t>
            </w:r>
          </w:p>
        </w:tc>
      </w:tr>
      <w:tr w:rsidR="001438B5" w:rsidRPr="001438B5" w:rsidTr="0047139E">
        <w:tc>
          <w:tcPr>
            <w:tcW w:w="10349" w:type="dxa"/>
            <w:gridSpan w:val="2"/>
          </w:tcPr>
          <w:p w:rsidR="001438B5" w:rsidRDefault="001438B5" w:rsidP="001438B5">
            <w:pPr>
              <w:widowControl w:val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438B5" w:rsidRDefault="001438B5" w:rsidP="001438B5">
            <w:pPr>
              <w:widowControl w:val="0"/>
              <w:rPr>
                <w:rFonts w:asciiTheme="majorHAnsi" w:hAnsiTheme="majorHAnsi"/>
                <w:b/>
                <w:sz w:val="24"/>
                <w:szCs w:val="24"/>
              </w:rPr>
            </w:pPr>
            <w:r w:rsidRPr="001438B5">
              <w:rPr>
                <w:rFonts w:asciiTheme="majorHAnsi" w:hAnsiTheme="majorHAnsi"/>
                <w:b/>
                <w:sz w:val="24"/>
                <w:szCs w:val="24"/>
              </w:rPr>
              <w:t xml:space="preserve">Tematikai egység:                                  Az Ókori Görögország                             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</w:t>
            </w:r>
            <w:r w:rsidRPr="001438B5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877CBD">
              <w:rPr>
                <w:rFonts w:asciiTheme="majorHAnsi" w:hAnsiTheme="majorHAnsi"/>
                <w:b/>
                <w:sz w:val="24"/>
                <w:szCs w:val="24"/>
              </w:rPr>
              <w:t>9</w:t>
            </w:r>
            <w:r w:rsidRPr="001438B5">
              <w:rPr>
                <w:rFonts w:asciiTheme="majorHAnsi" w:hAnsiTheme="majorHAnsi"/>
                <w:b/>
                <w:sz w:val="24"/>
                <w:szCs w:val="24"/>
              </w:rPr>
              <w:t xml:space="preserve"> óra</w:t>
            </w:r>
          </w:p>
          <w:p w:rsidR="001438B5" w:rsidRPr="001438B5" w:rsidRDefault="001438B5" w:rsidP="001438B5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1438B5" w:rsidTr="001438B5">
        <w:tc>
          <w:tcPr>
            <w:tcW w:w="2458" w:type="dxa"/>
          </w:tcPr>
          <w:p w:rsidR="001438B5" w:rsidRDefault="001438B5" w:rsidP="001438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Ismeretek: </w:t>
            </w:r>
          </w:p>
          <w:p w:rsidR="001438B5" w:rsidRDefault="001438B5" w:rsidP="00254E8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891" w:type="dxa"/>
          </w:tcPr>
          <w:p w:rsidR="001438B5" w:rsidRPr="004A1B4D" w:rsidRDefault="001438B5" w:rsidP="001438B5">
            <w:pPr>
              <w:widowControl w:val="0"/>
              <w:rPr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>A görög kor kezdetei, a polisz-rendszer, a spártai állam.</w:t>
            </w:r>
          </w:p>
          <w:p w:rsidR="001438B5" w:rsidRPr="004A1B4D" w:rsidRDefault="001438B5" w:rsidP="001438B5">
            <w:pPr>
              <w:widowControl w:val="0"/>
              <w:rPr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>A demokrácia kialakulása Athénban, a demokrácia fogalma.</w:t>
            </w:r>
          </w:p>
          <w:p w:rsidR="001438B5" w:rsidRPr="004A1B4D" w:rsidRDefault="001438B5" w:rsidP="001438B5">
            <w:pPr>
              <w:widowControl w:val="0"/>
              <w:rPr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>A görög–perzsa háborúk. Athén és Spárta párharca.</w:t>
            </w:r>
          </w:p>
          <w:p w:rsidR="001438B5" w:rsidRPr="004A1B4D" w:rsidRDefault="001438B5" w:rsidP="001438B5">
            <w:pPr>
              <w:widowControl w:val="0"/>
              <w:rPr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>Nagy Sándor birodalma.</w:t>
            </w:r>
          </w:p>
          <w:p w:rsidR="001438B5" w:rsidRPr="001438B5" w:rsidRDefault="001438B5" w:rsidP="001438B5">
            <w:pPr>
              <w:widowControl w:val="0"/>
              <w:rPr>
                <w:b/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>A görög hitvilág, művészet, tudomány és mindennapok.</w:t>
            </w:r>
          </w:p>
        </w:tc>
      </w:tr>
      <w:tr w:rsidR="001438B5" w:rsidTr="001438B5">
        <w:tc>
          <w:tcPr>
            <w:tcW w:w="2458" w:type="dxa"/>
          </w:tcPr>
          <w:p w:rsidR="001438B5" w:rsidRDefault="001438B5" w:rsidP="001438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Kulcsfogalmak</w:t>
            </w:r>
          </w:p>
          <w:p w:rsidR="001438B5" w:rsidRDefault="001438B5" w:rsidP="001438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Fogalmak</w:t>
            </w:r>
          </w:p>
        </w:tc>
        <w:tc>
          <w:tcPr>
            <w:tcW w:w="7891" w:type="dxa"/>
          </w:tcPr>
          <w:p w:rsidR="001438B5" w:rsidRPr="00805814" w:rsidRDefault="001438B5" w:rsidP="001438B5">
            <w:pPr>
              <w:widowControl w:val="0"/>
              <w:rPr>
                <w:b/>
                <w:sz w:val="24"/>
                <w:szCs w:val="24"/>
              </w:rPr>
            </w:pPr>
            <w:r w:rsidRPr="00805814">
              <w:rPr>
                <w:b/>
                <w:sz w:val="24"/>
                <w:szCs w:val="24"/>
              </w:rPr>
              <w:t xml:space="preserve">Kronológia: </w:t>
            </w:r>
          </w:p>
          <w:p w:rsidR="001438B5" w:rsidRPr="004A1B4D" w:rsidRDefault="001438B5" w:rsidP="001438B5">
            <w:pPr>
              <w:widowControl w:val="0"/>
              <w:rPr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>Kr.e. XIII. sz., Kr.e. 621, Kr.e. 594, Kr.e. 508, Kr.e. 490, Kr.e. 480, Kr.e. 776, Kr.e. 431–404, Kr.e. 336–323.</w:t>
            </w:r>
          </w:p>
          <w:p w:rsidR="001438B5" w:rsidRPr="00805814" w:rsidRDefault="001438B5" w:rsidP="001438B5">
            <w:pPr>
              <w:widowControl w:val="0"/>
              <w:rPr>
                <w:b/>
                <w:sz w:val="24"/>
                <w:szCs w:val="24"/>
              </w:rPr>
            </w:pPr>
            <w:r w:rsidRPr="00805814">
              <w:rPr>
                <w:b/>
                <w:sz w:val="24"/>
                <w:szCs w:val="24"/>
              </w:rPr>
              <w:t xml:space="preserve">Személyek: </w:t>
            </w:r>
          </w:p>
          <w:p w:rsidR="001438B5" w:rsidRPr="004A1B4D" w:rsidRDefault="001438B5" w:rsidP="001438B5">
            <w:pPr>
              <w:widowControl w:val="0"/>
              <w:rPr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>Szolón, Peiszisztratosz, Kleiszthenész, Miltiadész, Leonidasz, Themis</w:t>
            </w:r>
            <w:r w:rsidRPr="004A1B4D">
              <w:rPr>
                <w:sz w:val="24"/>
                <w:szCs w:val="24"/>
              </w:rPr>
              <w:t>z</w:t>
            </w:r>
            <w:r w:rsidRPr="004A1B4D">
              <w:rPr>
                <w:sz w:val="24"/>
                <w:szCs w:val="24"/>
              </w:rPr>
              <w:t>toklész Periklész, Pheidiász, Hérodotosz, Thuküdidész, Szókr</w:t>
            </w:r>
            <w:r w:rsidRPr="004A1B4D">
              <w:rPr>
                <w:sz w:val="24"/>
                <w:szCs w:val="24"/>
              </w:rPr>
              <w:t>a</w:t>
            </w:r>
            <w:r w:rsidRPr="004A1B4D">
              <w:rPr>
                <w:sz w:val="24"/>
                <w:szCs w:val="24"/>
              </w:rPr>
              <w:t xml:space="preserve">tész, Platón, Arisztotelész, Nagy Sándor. </w:t>
            </w:r>
          </w:p>
          <w:p w:rsidR="001438B5" w:rsidRPr="00805814" w:rsidRDefault="001438B5" w:rsidP="001438B5">
            <w:pPr>
              <w:widowControl w:val="0"/>
              <w:rPr>
                <w:b/>
                <w:sz w:val="24"/>
                <w:szCs w:val="24"/>
              </w:rPr>
            </w:pPr>
            <w:r w:rsidRPr="00805814">
              <w:rPr>
                <w:b/>
                <w:sz w:val="24"/>
                <w:szCs w:val="24"/>
              </w:rPr>
              <w:t xml:space="preserve">Fogalmak: </w:t>
            </w:r>
          </w:p>
          <w:p w:rsidR="001438B5" w:rsidRPr="004A1B4D" w:rsidRDefault="001438B5" w:rsidP="001438B5">
            <w:pPr>
              <w:widowControl w:val="0"/>
              <w:rPr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>Polisz, arisztokrácia, arkhón, démosz, türannisz, eklészia, esküdtbír</w:t>
            </w:r>
            <w:r w:rsidRPr="004A1B4D">
              <w:rPr>
                <w:sz w:val="24"/>
                <w:szCs w:val="24"/>
              </w:rPr>
              <w:t>ó</w:t>
            </w:r>
            <w:r w:rsidRPr="004A1B4D">
              <w:rPr>
                <w:sz w:val="24"/>
                <w:szCs w:val="24"/>
              </w:rPr>
              <w:t xml:space="preserve">ság, demokrácia, sztratégosz, cserépszavazás, filozófia, hellenizmus. </w:t>
            </w:r>
          </w:p>
          <w:p w:rsidR="001438B5" w:rsidRPr="00805814" w:rsidRDefault="001438B5" w:rsidP="001438B5">
            <w:pPr>
              <w:widowControl w:val="0"/>
              <w:rPr>
                <w:b/>
                <w:sz w:val="24"/>
                <w:szCs w:val="24"/>
              </w:rPr>
            </w:pPr>
            <w:r w:rsidRPr="00805814">
              <w:rPr>
                <w:b/>
                <w:sz w:val="24"/>
                <w:szCs w:val="24"/>
              </w:rPr>
              <w:t>Topográfia:</w:t>
            </w:r>
            <w:r w:rsidRPr="004A1B4D">
              <w:rPr>
                <w:sz w:val="24"/>
                <w:szCs w:val="24"/>
              </w:rPr>
              <w:t xml:space="preserve"> </w:t>
            </w:r>
          </w:p>
          <w:p w:rsidR="001438B5" w:rsidRPr="001438B5" w:rsidRDefault="001438B5" w:rsidP="001438B5">
            <w:pPr>
              <w:widowControl w:val="0"/>
              <w:rPr>
                <w:b/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>Athén, Spárta, Olümpia, Marathón, Thermopülai-szoros, Szalamisz, Spárta, Peloponnészosz, Makedónia, Alexandria.</w:t>
            </w:r>
          </w:p>
        </w:tc>
      </w:tr>
      <w:tr w:rsidR="001438B5" w:rsidTr="00B822EA">
        <w:tc>
          <w:tcPr>
            <w:tcW w:w="10349" w:type="dxa"/>
            <w:gridSpan w:val="2"/>
          </w:tcPr>
          <w:p w:rsidR="00805814" w:rsidRDefault="00805814" w:rsidP="001438B5">
            <w:pPr>
              <w:widowControl w:val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77CBD" w:rsidRDefault="00877CBD" w:rsidP="001438B5">
            <w:pPr>
              <w:widowControl w:val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438B5" w:rsidRDefault="001438B5" w:rsidP="001438B5">
            <w:pPr>
              <w:widowControl w:val="0"/>
              <w:rPr>
                <w:rFonts w:asciiTheme="majorHAnsi" w:hAnsiTheme="majorHAnsi"/>
                <w:b/>
                <w:sz w:val="24"/>
                <w:szCs w:val="24"/>
              </w:rPr>
            </w:pPr>
            <w:r w:rsidRPr="001438B5">
              <w:rPr>
                <w:rFonts w:asciiTheme="majorHAnsi" w:hAnsiTheme="majorHAnsi"/>
                <w:b/>
                <w:sz w:val="24"/>
                <w:szCs w:val="24"/>
              </w:rPr>
              <w:t xml:space="preserve">Tematikai egység:                                  Az Ókori </w:t>
            </w:r>
            <w:r w:rsidR="00805814">
              <w:rPr>
                <w:rFonts w:asciiTheme="majorHAnsi" w:hAnsiTheme="majorHAnsi"/>
                <w:b/>
                <w:sz w:val="24"/>
                <w:szCs w:val="24"/>
              </w:rPr>
              <w:t>Róma</w:t>
            </w:r>
            <w:r w:rsidRPr="001438B5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</w:t>
            </w:r>
            <w:r w:rsidRPr="001438B5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877CBD">
              <w:rPr>
                <w:rFonts w:asciiTheme="majorHAnsi" w:hAnsiTheme="majorHAnsi"/>
                <w:b/>
                <w:sz w:val="24"/>
                <w:szCs w:val="24"/>
              </w:rPr>
              <w:t>9</w:t>
            </w:r>
            <w:r w:rsidRPr="001438B5">
              <w:rPr>
                <w:rFonts w:asciiTheme="majorHAnsi" w:hAnsiTheme="majorHAnsi"/>
                <w:b/>
                <w:sz w:val="24"/>
                <w:szCs w:val="24"/>
              </w:rPr>
              <w:t xml:space="preserve"> óra</w:t>
            </w:r>
          </w:p>
          <w:p w:rsidR="001438B5" w:rsidRPr="001438B5" w:rsidRDefault="001438B5" w:rsidP="001438B5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1438B5" w:rsidTr="001438B5">
        <w:tc>
          <w:tcPr>
            <w:tcW w:w="2458" w:type="dxa"/>
          </w:tcPr>
          <w:p w:rsidR="001438B5" w:rsidRDefault="001438B5" w:rsidP="001438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Ismeretek: </w:t>
            </w:r>
          </w:p>
          <w:p w:rsidR="001438B5" w:rsidRDefault="001438B5" w:rsidP="00254E8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891" w:type="dxa"/>
          </w:tcPr>
          <w:p w:rsidR="001438B5" w:rsidRPr="004A1B4D" w:rsidRDefault="001438B5" w:rsidP="001438B5">
            <w:pPr>
              <w:widowControl w:val="0"/>
              <w:rPr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>Róma városállamból birodalommá válik.</w:t>
            </w:r>
          </w:p>
          <w:p w:rsidR="001438B5" w:rsidRPr="004A1B4D" w:rsidRDefault="001438B5" w:rsidP="001438B5">
            <w:pPr>
              <w:widowControl w:val="0"/>
              <w:rPr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>Az egyeduralom kialakulása. Társadalom, államszervezet, hadsereg.</w:t>
            </w:r>
          </w:p>
          <w:p w:rsidR="001438B5" w:rsidRPr="004A1B4D" w:rsidRDefault="001438B5" w:rsidP="001438B5">
            <w:pPr>
              <w:widowControl w:val="0"/>
              <w:rPr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>Róma és a provinciák. A köztársaság virágkora és válsága. A császárkor.</w:t>
            </w:r>
          </w:p>
          <w:p w:rsidR="001438B5" w:rsidRPr="004A1B4D" w:rsidRDefault="001438B5" w:rsidP="001438B5">
            <w:pPr>
              <w:widowControl w:val="0"/>
              <w:rPr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>A római hitvilág, művészet, tudomány és a jog.</w:t>
            </w:r>
          </w:p>
          <w:p w:rsidR="001438B5" w:rsidRPr="004A1B4D" w:rsidRDefault="001438B5" w:rsidP="001438B5">
            <w:pPr>
              <w:widowControl w:val="0"/>
              <w:rPr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>A mindennapi élet. A kereszténység kialakulása, elterjedése és főbb tanításai.</w:t>
            </w:r>
          </w:p>
          <w:p w:rsidR="001438B5" w:rsidRPr="004A1B4D" w:rsidRDefault="001438B5" w:rsidP="001438B5">
            <w:pPr>
              <w:widowControl w:val="0"/>
              <w:rPr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>A köztársaság virágkora és válsága. A császárkor.</w:t>
            </w:r>
          </w:p>
          <w:p w:rsidR="001438B5" w:rsidRPr="001438B5" w:rsidRDefault="001438B5" w:rsidP="001438B5">
            <w:pPr>
              <w:widowControl w:val="0"/>
              <w:rPr>
                <w:b/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>A népvándorlás, az antik civilizáció felbomlása.</w:t>
            </w:r>
          </w:p>
        </w:tc>
      </w:tr>
      <w:tr w:rsidR="001438B5" w:rsidTr="001438B5">
        <w:tc>
          <w:tcPr>
            <w:tcW w:w="2458" w:type="dxa"/>
          </w:tcPr>
          <w:p w:rsidR="001438B5" w:rsidRDefault="001438B5" w:rsidP="001438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Kulcsfogalmak</w:t>
            </w:r>
          </w:p>
          <w:p w:rsidR="001438B5" w:rsidRDefault="001438B5" w:rsidP="001438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Fogalmak</w:t>
            </w:r>
          </w:p>
        </w:tc>
        <w:tc>
          <w:tcPr>
            <w:tcW w:w="7891" w:type="dxa"/>
          </w:tcPr>
          <w:p w:rsidR="00805814" w:rsidRPr="00805814" w:rsidRDefault="00805814" w:rsidP="00805814">
            <w:pPr>
              <w:widowControl w:val="0"/>
              <w:rPr>
                <w:b/>
                <w:sz w:val="24"/>
                <w:szCs w:val="24"/>
              </w:rPr>
            </w:pPr>
            <w:r w:rsidRPr="00805814">
              <w:rPr>
                <w:b/>
                <w:sz w:val="24"/>
                <w:szCs w:val="24"/>
              </w:rPr>
              <w:t xml:space="preserve">Kronológia: </w:t>
            </w:r>
          </w:p>
          <w:p w:rsidR="00805814" w:rsidRPr="004A1B4D" w:rsidRDefault="00805814" w:rsidP="00805814">
            <w:pPr>
              <w:widowControl w:val="0"/>
              <w:rPr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 xml:space="preserve">Kr.e. 753, Kr.e. 510, Kr.e. 367, Kr.e. 287, Kr.e. 264–241, Kr.e. 218–201, Kr.e. 168, Kr.e. 48, Kr.e. 31, 212, 313, 395, 476. </w:t>
            </w:r>
          </w:p>
          <w:p w:rsidR="00805814" w:rsidRPr="00805814" w:rsidRDefault="00805814" w:rsidP="00805814">
            <w:pPr>
              <w:widowControl w:val="0"/>
              <w:rPr>
                <w:b/>
                <w:sz w:val="24"/>
                <w:szCs w:val="24"/>
              </w:rPr>
            </w:pPr>
            <w:r w:rsidRPr="00805814">
              <w:rPr>
                <w:b/>
                <w:sz w:val="24"/>
                <w:szCs w:val="24"/>
              </w:rPr>
              <w:t xml:space="preserve">Személyek: </w:t>
            </w:r>
          </w:p>
          <w:p w:rsidR="00805814" w:rsidRPr="004A1B4D" w:rsidRDefault="00805814" w:rsidP="00805814">
            <w:pPr>
              <w:widowControl w:val="0"/>
              <w:rPr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>Hannibal, Ciceró, Pompeius, Caesar, Antonius, Augustus, Názáreti J</w:t>
            </w:r>
            <w:r w:rsidRPr="004A1B4D">
              <w:rPr>
                <w:sz w:val="24"/>
                <w:szCs w:val="24"/>
              </w:rPr>
              <w:t>é</w:t>
            </w:r>
            <w:r w:rsidRPr="004A1B4D">
              <w:rPr>
                <w:sz w:val="24"/>
                <w:szCs w:val="24"/>
              </w:rPr>
              <w:t>zus, Paulus-Pál, Constantinus, Attila, Marius, Sulla, Spartacus, Hadrianus, D</w:t>
            </w:r>
            <w:r w:rsidRPr="004A1B4D">
              <w:rPr>
                <w:sz w:val="24"/>
                <w:szCs w:val="24"/>
              </w:rPr>
              <w:t>i</w:t>
            </w:r>
            <w:r w:rsidRPr="004A1B4D">
              <w:rPr>
                <w:sz w:val="24"/>
                <w:szCs w:val="24"/>
              </w:rPr>
              <w:t>ocletianus.</w:t>
            </w:r>
          </w:p>
          <w:p w:rsidR="00805814" w:rsidRPr="00805814" w:rsidRDefault="00805814" w:rsidP="00805814">
            <w:pPr>
              <w:widowControl w:val="0"/>
              <w:rPr>
                <w:b/>
                <w:sz w:val="24"/>
                <w:szCs w:val="24"/>
              </w:rPr>
            </w:pPr>
            <w:r w:rsidRPr="00805814">
              <w:rPr>
                <w:b/>
                <w:sz w:val="24"/>
                <w:szCs w:val="24"/>
              </w:rPr>
              <w:t xml:space="preserve">Fogalmak: </w:t>
            </w:r>
          </w:p>
          <w:p w:rsidR="00805814" w:rsidRPr="004A1B4D" w:rsidRDefault="00805814" w:rsidP="00805814">
            <w:pPr>
              <w:widowControl w:val="0"/>
              <w:rPr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>Patrícius, plebejus, cliens, consul, provincia, senatori rend, lovagrend, tr</w:t>
            </w:r>
            <w:r w:rsidRPr="004A1B4D">
              <w:rPr>
                <w:sz w:val="24"/>
                <w:szCs w:val="24"/>
              </w:rPr>
              <w:t>i</w:t>
            </w:r>
            <w:r w:rsidRPr="004A1B4D">
              <w:rPr>
                <w:sz w:val="24"/>
                <w:szCs w:val="24"/>
              </w:rPr>
              <w:t>umvirátus, principatus, limes, legio, colonus, dominatus, zsinagóga, apostol, egyház, püspök, zsinat, senatus, dictator, néptribunus, censor.</w:t>
            </w:r>
          </w:p>
          <w:p w:rsidR="00805814" w:rsidRPr="00805814" w:rsidRDefault="00805814" w:rsidP="00805814">
            <w:pPr>
              <w:widowControl w:val="0"/>
              <w:rPr>
                <w:b/>
                <w:sz w:val="24"/>
                <w:szCs w:val="24"/>
              </w:rPr>
            </w:pPr>
            <w:r w:rsidRPr="00805814">
              <w:rPr>
                <w:b/>
                <w:sz w:val="24"/>
                <w:szCs w:val="24"/>
              </w:rPr>
              <w:t xml:space="preserve">Topográfia: </w:t>
            </w:r>
          </w:p>
          <w:p w:rsidR="001438B5" w:rsidRPr="001438B5" w:rsidRDefault="00805814" w:rsidP="00805814">
            <w:pPr>
              <w:widowControl w:val="0"/>
              <w:rPr>
                <w:b/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>Róma, Karthágó, Cannae, Hispania, Gallia, Dacia, Pannónia, Jeruzs</w:t>
            </w:r>
            <w:r w:rsidRPr="004A1B4D">
              <w:rPr>
                <w:sz w:val="24"/>
                <w:szCs w:val="24"/>
              </w:rPr>
              <w:t>á</w:t>
            </w:r>
            <w:r w:rsidRPr="004A1B4D">
              <w:rPr>
                <w:sz w:val="24"/>
                <w:szCs w:val="24"/>
              </w:rPr>
              <w:t>lem, Konstantinápoly, Aquincum, Sopianae, Savaria.</w:t>
            </w:r>
          </w:p>
        </w:tc>
      </w:tr>
      <w:tr w:rsidR="00805814" w:rsidTr="00134212">
        <w:tc>
          <w:tcPr>
            <w:tcW w:w="10349" w:type="dxa"/>
            <w:gridSpan w:val="2"/>
          </w:tcPr>
          <w:p w:rsidR="00805814" w:rsidRDefault="00805814" w:rsidP="00805814">
            <w:pPr>
              <w:widowControl w:val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05814" w:rsidRDefault="00805814" w:rsidP="00805814">
            <w:pPr>
              <w:widowControl w:val="0"/>
              <w:rPr>
                <w:rFonts w:asciiTheme="majorHAnsi" w:hAnsiTheme="majorHAnsi"/>
                <w:b/>
                <w:sz w:val="24"/>
                <w:szCs w:val="24"/>
              </w:rPr>
            </w:pPr>
            <w:r w:rsidRPr="001438B5">
              <w:rPr>
                <w:rFonts w:asciiTheme="majorHAnsi" w:hAnsiTheme="majorHAnsi"/>
                <w:b/>
                <w:sz w:val="24"/>
                <w:szCs w:val="24"/>
              </w:rPr>
              <w:t xml:space="preserve">Tematikai egység: 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</w:t>
            </w:r>
            <w:r w:rsidRPr="001438B5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A korai feudalizmus története Európában</w:t>
            </w:r>
            <w:r w:rsidRPr="001438B5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1438B5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877CBD"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  <w:r w:rsidRPr="001438B5">
              <w:rPr>
                <w:rFonts w:asciiTheme="majorHAnsi" w:hAnsiTheme="majorHAnsi"/>
                <w:b/>
                <w:sz w:val="24"/>
                <w:szCs w:val="24"/>
              </w:rPr>
              <w:t>óra</w:t>
            </w:r>
          </w:p>
          <w:p w:rsidR="00805814" w:rsidRPr="001438B5" w:rsidRDefault="00805814" w:rsidP="001438B5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1438B5" w:rsidTr="001438B5">
        <w:tc>
          <w:tcPr>
            <w:tcW w:w="2458" w:type="dxa"/>
          </w:tcPr>
          <w:p w:rsidR="001438B5" w:rsidRDefault="001438B5" w:rsidP="001438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Ismeretek: </w:t>
            </w:r>
          </w:p>
          <w:p w:rsidR="001438B5" w:rsidRDefault="001438B5" w:rsidP="00254E8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891" w:type="dxa"/>
          </w:tcPr>
          <w:p w:rsidR="00805814" w:rsidRPr="004A1B4D" w:rsidRDefault="00805814" w:rsidP="00805814">
            <w:pPr>
              <w:widowControl w:val="0"/>
              <w:rPr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>A nyugati és keleti feudális állam és kereszténység eltérő fejlődése.</w:t>
            </w:r>
          </w:p>
          <w:p w:rsidR="00805814" w:rsidRPr="004A1B4D" w:rsidRDefault="00805814" w:rsidP="00805814">
            <w:pPr>
              <w:widowControl w:val="0"/>
              <w:rPr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 xml:space="preserve">A Bizánci Birodalom. </w:t>
            </w:r>
          </w:p>
          <w:p w:rsidR="00805814" w:rsidRPr="004A1B4D" w:rsidRDefault="00805814" w:rsidP="00805814">
            <w:pPr>
              <w:widowControl w:val="0"/>
              <w:rPr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 xml:space="preserve">A Frank Birodalom kialakulása, a gazdaság és társadalom átalakulása, </w:t>
            </w:r>
          </w:p>
          <w:p w:rsidR="00805814" w:rsidRPr="004A1B4D" w:rsidRDefault="00805814" w:rsidP="00805814">
            <w:pPr>
              <w:widowControl w:val="0"/>
              <w:rPr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 xml:space="preserve">fejlődése. </w:t>
            </w:r>
          </w:p>
          <w:p w:rsidR="001438B5" w:rsidRPr="001438B5" w:rsidRDefault="00805814" w:rsidP="00805814">
            <w:pPr>
              <w:widowControl w:val="0"/>
              <w:rPr>
                <w:b/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>Az iszlám és az arab világ</w:t>
            </w:r>
          </w:p>
        </w:tc>
      </w:tr>
      <w:tr w:rsidR="001438B5" w:rsidRPr="00805814" w:rsidTr="001438B5">
        <w:tc>
          <w:tcPr>
            <w:tcW w:w="2458" w:type="dxa"/>
          </w:tcPr>
          <w:p w:rsidR="001438B5" w:rsidRDefault="001438B5" w:rsidP="001438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Kulcsfogalmak</w:t>
            </w:r>
          </w:p>
          <w:p w:rsidR="001438B5" w:rsidRDefault="001438B5" w:rsidP="001438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Fogalmak</w:t>
            </w:r>
          </w:p>
        </w:tc>
        <w:tc>
          <w:tcPr>
            <w:tcW w:w="7891" w:type="dxa"/>
          </w:tcPr>
          <w:p w:rsidR="00805814" w:rsidRPr="004A1B4D" w:rsidRDefault="00805814" w:rsidP="00805814">
            <w:pPr>
              <w:widowControl w:val="0"/>
              <w:rPr>
                <w:sz w:val="24"/>
                <w:szCs w:val="24"/>
              </w:rPr>
            </w:pPr>
            <w:r w:rsidRPr="00191455">
              <w:rPr>
                <w:b/>
                <w:sz w:val="24"/>
                <w:szCs w:val="24"/>
              </w:rPr>
              <w:t>Évszámok:</w:t>
            </w:r>
            <w:r w:rsidRPr="004A1B4D">
              <w:rPr>
                <w:i/>
                <w:sz w:val="24"/>
                <w:szCs w:val="24"/>
              </w:rPr>
              <w:t xml:space="preserve"> </w:t>
            </w:r>
          </w:p>
          <w:p w:rsidR="00805814" w:rsidRPr="004A1B4D" w:rsidRDefault="00805814" w:rsidP="00805814">
            <w:pPr>
              <w:widowControl w:val="0"/>
              <w:rPr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>622, 732, 800, 843, 962, 1054</w:t>
            </w:r>
            <w:r w:rsidRPr="004A1B4D">
              <w:rPr>
                <w:i/>
                <w:sz w:val="24"/>
                <w:szCs w:val="24"/>
              </w:rPr>
              <w:t>.</w:t>
            </w:r>
            <w:r w:rsidRPr="004A1B4D">
              <w:rPr>
                <w:sz w:val="24"/>
                <w:szCs w:val="24"/>
              </w:rPr>
              <w:t xml:space="preserve"> </w:t>
            </w:r>
          </w:p>
          <w:p w:rsidR="00805814" w:rsidRPr="00191455" w:rsidRDefault="00805814" w:rsidP="00805814">
            <w:pPr>
              <w:widowControl w:val="0"/>
              <w:rPr>
                <w:b/>
                <w:sz w:val="24"/>
                <w:szCs w:val="24"/>
              </w:rPr>
            </w:pPr>
            <w:r w:rsidRPr="00191455">
              <w:rPr>
                <w:b/>
                <w:sz w:val="24"/>
                <w:szCs w:val="24"/>
              </w:rPr>
              <w:t xml:space="preserve">Személyek: </w:t>
            </w:r>
          </w:p>
          <w:p w:rsidR="00805814" w:rsidRPr="004A1B4D" w:rsidRDefault="00805814" w:rsidP="00805814">
            <w:pPr>
              <w:widowControl w:val="0"/>
              <w:rPr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>Nagy Károly, Szent Benedek, Justinianus, Cirill és Metód, I. (Nagy) O</w:t>
            </w:r>
            <w:r w:rsidRPr="004A1B4D">
              <w:rPr>
                <w:sz w:val="24"/>
                <w:szCs w:val="24"/>
              </w:rPr>
              <w:t>t</w:t>
            </w:r>
            <w:r w:rsidRPr="004A1B4D">
              <w:rPr>
                <w:sz w:val="24"/>
                <w:szCs w:val="24"/>
              </w:rPr>
              <w:t>tó, Mohamed, Klodvig, Martell Károly, Kis Pippin, Karolingok.</w:t>
            </w:r>
          </w:p>
          <w:p w:rsidR="00805814" w:rsidRPr="00191455" w:rsidRDefault="00805814" w:rsidP="00805814">
            <w:pPr>
              <w:widowControl w:val="0"/>
              <w:rPr>
                <w:b/>
                <w:sz w:val="24"/>
                <w:szCs w:val="24"/>
              </w:rPr>
            </w:pPr>
            <w:r w:rsidRPr="00191455">
              <w:rPr>
                <w:b/>
                <w:sz w:val="24"/>
                <w:szCs w:val="24"/>
              </w:rPr>
              <w:t xml:space="preserve">Topográfia: </w:t>
            </w:r>
          </w:p>
          <w:p w:rsidR="00805814" w:rsidRPr="004A1B4D" w:rsidRDefault="00805814" w:rsidP="00805814">
            <w:pPr>
              <w:widowControl w:val="0"/>
              <w:rPr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>Poitiers, Aachen, Konstantinápoly, Egyházi (Pápai) Állam, Mekka, Ba</w:t>
            </w:r>
            <w:r w:rsidRPr="004A1B4D">
              <w:rPr>
                <w:sz w:val="24"/>
                <w:szCs w:val="24"/>
              </w:rPr>
              <w:t>g</w:t>
            </w:r>
            <w:r w:rsidRPr="004A1B4D">
              <w:rPr>
                <w:sz w:val="24"/>
                <w:szCs w:val="24"/>
              </w:rPr>
              <w:t xml:space="preserve">dad. </w:t>
            </w:r>
          </w:p>
          <w:p w:rsidR="00805814" w:rsidRPr="00191455" w:rsidRDefault="00805814" w:rsidP="00805814">
            <w:pPr>
              <w:widowControl w:val="0"/>
              <w:rPr>
                <w:b/>
                <w:sz w:val="24"/>
                <w:szCs w:val="24"/>
              </w:rPr>
            </w:pPr>
            <w:r w:rsidRPr="00191455">
              <w:rPr>
                <w:b/>
                <w:sz w:val="24"/>
                <w:szCs w:val="24"/>
              </w:rPr>
              <w:t xml:space="preserve">Fogalmak: </w:t>
            </w:r>
          </w:p>
          <w:p w:rsidR="001438B5" w:rsidRPr="001438B5" w:rsidRDefault="00805814" w:rsidP="00805814">
            <w:pPr>
              <w:widowControl w:val="0"/>
              <w:rPr>
                <w:b/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>Gróf-grófság-őrgrófság, ortodox egyház, római katolikus egyház, pápa, szerzetes, kolostor, bencés rend, hűbérbirtok, jobbágy, robot, allód</w:t>
            </w:r>
            <w:r w:rsidRPr="004A1B4D">
              <w:rPr>
                <w:sz w:val="24"/>
                <w:szCs w:val="24"/>
              </w:rPr>
              <w:t>i</w:t>
            </w:r>
            <w:r w:rsidRPr="004A1B4D">
              <w:rPr>
                <w:sz w:val="24"/>
                <w:szCs w:val="24"/>
              </w:rPr>
              <w:t>um, iszlám, Korán, kalifa.</w:t>
            </w:r>
          </w:p>
        </w:tc>
      </w:tr>
      <w:tr w:rsidR="00805814" w:rsidRPr="00805814" w:rsidTr="00E43822">
        <w:tc>
          <w:tcPr>
            <w:tcW w:w="10349" w:type="dxa"/>
            <w:gridSpan w:val="2"/>
          </w:tcPr>
          <w:p w:rsidR="00805814" w:rsidRDefault="00805814" w:rsidP="00805814">
            <w:pPr>
              <w:widowControl w:val="0"/>
              <w:rPr>
                <w:rFonts w:asciiTheme="majorHAnsi" w:hAnsiTheme="majorHAnsi"/>
                <w:b/>
                <w:sz w:val="24"/>
                <w:szCs w:val="24"/>
              </w:rPr>
            </w:pPr>
            <w:r w:rsidRPr="001438B5">
              <w:rPr>
                <w:rFonts w:asciiTheme="majorHAnsi" w:hAnsiTheme="majorHAnsi"/>
                <w:b/>
                <w:sz w:val="24"/>
                <w:szCs w:val="24"/>
              </w:rPr>
              <w:t xml:space="preserve">Tematikai egység: 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</w:t>
            </w:r>
            <w:r w:rsidRPr="001438B5">
              <w:rPr>
                <w:rFonts w:asciiTheme="majorHAnsi" w:hAnsiTheme="majorHAnsi"/>
                <w:b/>
                <w:sz w:val="24"/>
                <w:szCs w:val="24"/>
              </w:rPr>
              <w:t xml:space="preserve">     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A magyar nép története az államalapításig</w:t>
            </w:r>
            <w:r w:rsidRPr="001438B5">
              <w:rPr>
                <w:rFonts w:asciiTheme="majorHAnsi" w:hAnsiTheme="majorHAnsi"/>
                <w:b/>
                <w:sz w:val="24"/>
                <w:szCs w:val="24"/>
              </w:rPr>
              <w:t xml:space="preserve">             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r w:rsidR="00877CBD"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  <w:r w:rsidRPr="001438B5">
              <w:rPr>
                <w:rFonts w:asciiTheme="majorHAnsi" w:hAnsiTheme="majorHAnsi"/>
                <w:b/>
                <w:sz w:val="24"/>
                <w:szCs w:val="24"/>
              </w:rPr>
              <w:t xml:space="preserve"> óra</w:t>
            </w:r>
          </w:p>
          <w:p w:rsidR="00805814" w:rsidRPr="001438B5" w:rsidRDefault="00805814" w:rsidP="001438B5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191455" w:rsidRPr="00805814" w:rsidTr="001438B5">
        <w:tc>
          <w:tcPr>
            <w:tcW w:w="2458" w:type="dxa"/>
          </w:tcPr>
          <w:p w:rsidR="00191455" w:rsidRDefault="00191455" w:rsidP="001438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Ismeretek</w:t>
            </w:r>
          </w:p>
        </w:tc>
        <w:tc>
          <w:tcPr>
            <w:tcW w:w="7891" w:type="dxa"/>
          </w:tcPr>
          <w:p w:rsidR="00191455" w:rsidRPr="004A1B4D" w:rsidRDefault="00191455" w:rsidP="009C4E28">
            <w:pPr>
              <w:widowControl w:val="0"/>
              <w:jc w:val="both"/>
              <w:rPr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 xml:space="preserve">A magyar nép őstörténete és vándorlása. A honfoglalástól az államalapításig. </w:t>
            </w:r>
            <w:r>
              <w:rPr>
                <w:sz w:val="24"/>
                <w:szCs w:val="24"/>
              </w:rPr>
              <w:t>G</w:t>
            </w:r>
            <w:r w:rsidRPr="004A1B4D">
              <w:rPr>
                <w:sz w:val="24"/>
                <w:szCs w:val="24"/>
              </w:rPr>
              <w:t xml:space="preserve">éza fejedelem és István király életműve. </w:t>
            </w:r>
          </w:p>
        </w:tc>
      </w:tr>
      <w:tr w:rsidR="00191455" w:rsidRPr="00805814" w:rsidTr="001438B5">
        <w:tc>
          <w:tcPr>
            <w:tcW w:w="2458" w:type="dxa"/>
          </w:tcPr>
          <w:p w:rsidR="00191455" w:rsidRDefault="00191455" w:rsidP="001914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Kulcsfogalmak</w:t>
            </w:r>
          </w:p>
          <w:p w:rsidR="00191455" w:rsidRDefault="00191455" w:rsidP="0019145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Fogalmak</w:t>
            </w:r>
          </w:p>
        </w:tc>
        <w:tc>
          <w:tcPr>
            <w:tcW w:w="7891" w:type="dxa"/>
          </w:tcPr>
          <w:p w:rsidR="00191455" w:rsidRPr="00191455" w:rsidRDefault="00191455" w:rsidP="00191455">
            <w:pPr>
              <w:widowControl w:val="0"/>
              <w:rPr>
                <w:b/>
                <w:sz w:val="24"/>
                <w:szCs w:val="24"/>
              </w:rPr>
            </w:pPr>
            <w:r w:rsidRPr="00191455">
              <w:rPr>
                <w:b/>
                <w:sz w:val="24"/>
                <w:szCs w:val="24"/>
              </w:rPr>
              <w:t>Évszámok:</w:t>
            </w:r>
          </w:p>
          <w:p w:rsidR="00191455" w:rsidRPr="004A1B4D" w:rsidRDefault="00191455" w:rsidP="00191455">
            <w:pPr>
              <w:widowControl w:val="0"/>
              <w:rPr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 xml:space="preserve">896, 955, 973, 997–1000–1038. </w:t>
            </w:r>
          </w:p>
          <w:p w:rsidR="00191455" w:rsidRPr="00191455" w:rsidRDefault="00191455" w:rsidP="00191455">
            <w:pPr>
              <w:widowControl w:val="0"/>
              <w:rPr>
                <w:b/>
                <w:sz w:val="24"/>
                <w:szCs w:val="24"/>
              </w:rPr>
            </w:pPr>
            <w:r w:rsidRPr="00191455">
              <w:rPr>
                <w:b/>
                <w:sz w:val="24"/>
                <w:szCs w:val="24"/>
              </w:rPr>
              <w:lastRenderedPageBreak/>
              <w:t xml:space="preserve">Személyek: </w:t>
            </w:r>
          </w:p>
          <w:p w:rsidR="00191455" w:rsidRPr="004A1B4D" w:rsidRDefault="00191455" w:rsidP="00191455">
            <w:pPr>
              <w:widowControl w:val="0"/>
              <w:rPr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 xml:space="preserve">Álmos, Árpád, I. (Szent) István király, Géza fejedelem, Koppány, Imre herceg, Szent Gellért püspök. </w:t>
            </w:r>
          </w:p>
          <w:p w:rsidR="00191455" w:rsidRPr="00191455" w:rsidRDefault="00191455" w:rsidP="00191455">
            <w:pPr>
              <w:widowControl w:val="0"/>
              <w:rPr>
                <w:b/>
                <w:sz w:val="24"/>
                <w:szCs w:val="24"/>
              </w:rPr>
            </w:pPr>
            <w:r w:rsidRPr="00191455">
              <w:rPr>
                <w:b/>
                <w:sz w:val="24"/>
                <w:szCs w:val="24"/>
              </w:rPr>
              <w:t xml:space="preserve">Topográfia: </w:t>
            </w:r>
          </w:p>
          <w:p w:rsidR="00191455" w:rsidRPr="004A1B4D" w:rsidRDefault="00191455" w:rsidP="00191455">
            <w:pPr>
              <w:widowControl w:val="0"/>
              <w:rPr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 xml:space="preserve">Magna Hungaria, Levédia, Etelköz, Vereckei-hágó, Kárpát-medence, Augsburg, Pannonhalma, Esztergom. </w:t>
            </w:r>
          </w:p>
          <w:p w:rsidR="00191455" w:rsidRPr="00191455" w:rsidRDefault="00191455" w:rsidP="00191455">
            <w:pPr>
              <w:widowControl w:val="0"/>
              <w:rPr>
                <w:b/>
                <w:sz w:val="24"/>
                <w:szCs w:val="24"/>
              </w:rPr>
            </w:pPr>
            <w:r w:rsidRPr="00191455">
              <w:rPr>
                <w:b/>
                <w:sz w:val="24"/>
                <w:szCs w:val="24"/>
              </w:rPr>
              <w:t xml:space="preserve">Fogalmak: </w:t>
            </w:r>
          </w:p>
          <w:p w:rsidR="00191455" w:rsidRPr="001438B5" w:rsidRDefault="00191455" w:rsidP="00191455">
            <w:pPr>
              <w:widowControl w:val="0"/>
              <w:rPr>
                <w:b/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>Nomadizmus, kettős fejedelemség, nemzetség törzs, székely, kala</w:t>
            </w:r>
            <w:r w:rsidRPr="004A1B4D">
              <w:rPr>
                <w:sz w:val="24"/>
                <w:szCs w:val="24"/>
              </w:rPr>
              <w:t>n</w:t>
            </w:r>
            <w:r w:rsidRPr="004A1B4D">
              <w:rPr>
                <w:sz w:val="24"/>
                <w:szCs w:val="24"/>
              </w:rPr>
              <w:t>dozások, szeniorátus, vármegye, ispán, tized, egyházmegye, tö</w:t>
            </w:r>
            <w:r w:rsidRPr="004A1B4D">
              <w:rPr>
                <w:sz w:val="24"/>
                <w:szCs w:val="24"/>
              </w:rPr>
              <w:t>r</w:t>
            </w:r>
            <w:r w:rsidRPr="004A1B4D">
              <w:rPr>
                <w:sz w:val="24"/>
                <w:szCs w:val="24"/>
              </w:rPr>
              <w:t>vénykezés.</w:t>
            </w:r>
          </w:p>
        </w:tc>
      </w:tr>
      <w:tr w:rsidR="00191455" w:rsidRPr="00805814" w:rsidTr="00DF3215">
        <w:tc>
          <w:tcPr>
            <w:tcW w:w="10349" w:type="dxa"/>
            <w:gridSpan w:val="2"/>
          </w:tcPr>
          <w:p w:rsidR="00191455" w:rsidRDefault="00191455" w:rsidP="00805814">
            <w:pPr>
              <w:widowControl w:val="0"/>
              <w:rPr>
                <w:rFonts w:asciiTheme="majorHAnsi" w:hAnsiTheme="majorHAnsi"/>
                <w:b/>
                <w:sz w:val="24"/>
                <w:szCs w:val="24"/>
              </w:rPr>
            </w:pPr>
            <w:r w:rsidRPr="001438B5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Tematikai egység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 A tanulók teljesítményének mérése                             1 </w:t>
            </w:r>
            <w:r w:rsidRPr="001438B5">
              <w:rPr>
                <w:rFonts w:asciiTheme="majorHAnsi" w:hAnsiTheme="majorHAnsi"/>
                <w:b/>
                <w:sz w:val="24"/>
                <w:szCs w:val="24"/>
              </w:rPr>
              <w:t xml:space="preserve"> óra</w:t>
            </w:r>
          </w:p>
          <w:p w:rsidR="00191455" w:rsidRPr="001438B5" w:rsidRDefault="00191455" w:rsidP="001438B5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191455" w:rsidRPr="00805814" w:rsidTr="001438B5">
        <w:tc>
          <w:tcPr>
            <w:tcW w:w="2458" w:type="dxa"/>
          </w:tcPr>
          <w:p w:rsidR="00191455" w:rsidRDefault="00191455" w:rsidP="001438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Mérés</w:t>
            </w:r>
          </w:p>
        </w:tc>
        <w:tc>
          <w:tcPr>
            <w:tcW w:w="7891" w:type="dxa"/>
          </w:tcPr>
          <w:p w:rsidR="00191455" w:rsidRPr="004A1B4D" w:rsidRDefault="00191455" w:rsidP="00191455">
            <w:pPr>
              <w:widowControl w:val="0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4A1B4D">
              <w:rPr>
                <w:bCs/>
                <w:sz w:val="24"/>
                <w:szCs w:val="24"/>
              </w:rPr>
              <w:t>A tanulók é</w:t>
            </w:r>
            <w:r>
              <w:rPr>
                <w:bCs/>
                <w:sz w:val="24"/>
                <w:szCs w:val="24"/>
              </w:rPr>
              <w:t xml:space="preserve">ves teljesítményének értékelése: </w:t>
            </w:r>
          </w:p>
          <w:p w:rsidR="00191455" w:rsidRPr="001438B5" w:rsidRDefault="00191455" w:rsidP="00191455">
            <w:pPr>
              <w:widowControl w:val="0"/>
              <w:rPr>
                <w:b/>
                <w:sz w:val="24"/>
                <w:szCs w:val="24"/>
              </w:rPr>
            </w:pPr>
            <w:r w:rsidRPr="004A1B4D">
              <w:rPr>
                <w:bCs/>
                <w:sz w:val="24"/>
                <w:szCs w:val="24"/>
              </w:rPr>
              <w:t>Hagyományos írásbeli/szóbeli vizsgafeladatok</w:t>
            </w:r>
          </w:p>
        </w:tc>
      </w:tr>
      <w:tr w:rsidR="00191455" w:rsidRPr="00805814" w:rsidTr="00B728BC">
        <w:tc>
          <w:tcPr>
            <w:tcW w:w="10349" w:type="dxa"/>
            <w:gridSpan w:val="2"/>
          </w:tcPr>
          <w:p w:rsidR="00191455" w:rsidRDefault="00191455" w:rsidP="001438B5">
            <w:pPr>
              <w:widowControl w:val="0"/>
              <w:rPr>
                <w:b/>
                <w:sz w:val="24"/>
                <w:szCs w:val="24"/>
              </w:rPr>
            </w:pPr>
          </w:p>
          <w:p w:rsidR="00191455" w:rsidRDefault="00191455" w:rsidP="001438B5">
            <w:pPr>
              <w:widowControl w:val="0"/>
              <w:rPr>
                <w:b/>
                <w:sz w:val="24"/>
                <w:szCs w:val="24"/>
              </w:rPr>
            </w:pPr>
          </w:p>
          <w:p w:rsidR="00073035" w:rsidRPr="00073035" w:rsidRDefault="00073035" w:rsidP="00073035">
            <w:pPr>
              <w:jc w:val="center"/>
              <w:rPr>
                <w:b/>
                <w:sz w:val="24"/>
                <w:szCs w:val="24"/>
              </w:rPr>
            </w:pPr>
            <w:r w:rsidRPr="00073035">
              <w:rPr>
                <w:b/>
                <w:sz w:val="24"/>
                <w:szCs w:val="24"/>
              </w:rPr>
              <w:t>Történelem és állampolgári ismeretek: esti tagozat</w:t>
            </w:r>
          </w:p>
          <w:p w:rsidR="00191455" w:rsidRPr="00073035" w:rsidRDefault="00191455" w:rsidP="00073035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073035" w:rsidRPr="00073035" w:rsidRDefault="00073035" w:rsidP="00073035">
            <w:pPr>
              <w:jc w:val="center"/>
              <w:rPr>
                <w:b/>
                <w:sz w:val="24"/>
                <w:szCs w:val="24"/>
              </w:rPr>
            </w:pPr>
            <w:r w:rsidRPr="00073035">
              <w:rPr>
                <w:b/>
                <w:sz w:val="24"/>
                <w:szCs w:val="24"/>
              </w:rPr>
              <w:t xml:space="preserve">10. </w:t>
            </w:r>
            <w:r w:rsidRPr="00073035">
              <w:rPr>
                <w:b/>
                <w:sz w:val="24"/>
                <w:szCs w:val="24"/>
              </w:rPr>
              <w:t>évfolyam éves óraszám</w:t>
            </w:r>
            <w:r w:rsidR="002F7F8D">
              <w:rPr>
                <w:b/>
                <w:sz w:val="24"/>
                <w:szCs w:val="24"/>
              </w:rPr>
              <w:t xml:space="preserve"> 36</w:t>
            </w:r>
            <w:r w:rsidRPr="00073035">
              <w:rPr>
                <w:b/>
                <w:sz w:val="24"/>
                <w:szCs w:val="24"/>
              </w:rPr>
              <w:t xml:space="preserve"> óra</w:t>
            </w:r>
          </w:p>
          <w:p w:rsidR="00073035" w:rsidRPr="00073035" w:rsidRDefault="00073035" w:rsidP="00073035">
            <w:pPr>
              <w:jc w:val="center"/>
              <w:rPr>
                <w:b/>
                <w:sz w:val="24"/>
                <w:szCs w:val="24"/>
              </w:rPr>
            </w:pPr>
            <w:r w:rsidRPr="00073035">
              <w:rPr>
                <w:b/>
                <w:sz w:val="24"/>
                <w:szCs w:val="24"/>
              </w:rPr>
              <w:t>heti óraszám:</w:t>
            </w:r>
            <w:r w:rsidRPr="00073035">
              <w:rPr>
                <w:b/>
                <w:sz w:val="24"/>
                <w:szCs w:val="24"/>
              </w:rPr>
              <w:t xml:space="preserve"> </w:t>
            </w:r>
            <w:r w:rsidRPr="00073035">
              <w:rPr>
                <w:b/>
                <w:sz w:val="24"/>
                <w:szCs w:val="24"/>
              </w:rPr>
              <w:t>2 óra – a 2015-2016-os</w:t>
            </w:r>
            <w:r w:rsidRPr="00073035">
              <w:rPr>
                <w:b/>
                <w:sz w:val="24"/>
                <w:szCs w:val="24"/>
              </w:rPr>
              <w:t>tanév második</w:t>
            </w:r>
            <w:r w:rsidRPr="00073035">
              <w:rPr>
                <w:b/>
                <w:sz w:val="24"/>
                <w:szCs w:val="24"/>
              </w:rPr>
              <w:t xml:space="preserve"> felében</w:t>
            </w:r>
          </w:p>
          <w:p w:rsidR="00191455" w:rsidRDefault="00191455" w:rsidP="001438B5">
            <w:pPr>
              <w:widowControl w:val="0"/>
              <w:rPr>
                <w:b/>
                <w:sz w:val="24"/>
                <w:szCs w:val="24"/>
              </w:rPr>
            </w:pPr>
          </w:p>
          <w:p w:rsidR="00191455" w:rsidRDefault="00191455" w:rsidP="001438B5">
            <w:pPr>
              <w:widowControl w:val="0"/>
              <w:rPr>
                <w:b/>
                <w:sz w:val="24"/>
                <w:szCs w:val="24"/>
              </w:rPr>
            </w:pPr>
          </w:p>
          <w:p w:rsidR="00191455" w:rsidRPr="001438B5" w:rsidRDefault="00191455" w:rsidP="001438B5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191455" w:rsidRPr="00805814" w:rsidTr="00B728BC">
        <w:tc>
          <w:tcPr>
            <w:tcW w:w="10349" w:type="dxa"/>
            <w:gridSpan w:val="2"/>
          </w:tcPr>
          <w:p w:rsidR="00877CBD" w:rsidRDefault="00877CBD" w:rsidP="00877CBD">
            <w:pPr>
              <w:widowControl w:val="0"/>
              <w:rPr>
                <w:b/>
                <w:sz w:val="24"/>
                <w:szCs w:val="24"/>
              </w:rPr>
            </w:pPr>
          </w:p>
          <w:p w:rsidR="00877CBD" w:rsidRPr="00877CBD" w:rsidRDefault="00877CBD" w:rsidP="00877CBD">
            <w:pPr>
              <w:widowControl w:val="0"/>
              <w:rPr>
                <w:b/>
                <w:sz w:val="24"/>
                <w:szCs w:val="24"/>
              </w:rPr>
            </w:pPr>
            <w:r w:rsidRPr="00877CBD">
              <w:rPr>
                <w:b/>
                <w:sz w:val="24"/>
                <w:szCs w:val="24"/>
              </w:rPr>
              <w:t xml:space="preserve">Tematikai egység:         A tanulók teljesítményének mérése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</w:t>
            </w:r>
            <w:r w:rsidRPr="00877CBD">
              <w:rPr>
                <w:b/>
                <w:sz w:val="24"/>
                <w:szCs w:val="24"/>
              </w:rPr>
              <w:t>1 óra</w:t>
            </w:r>
          </w:p>
          <w:p w:rsidR="00191455" w:rsidRDefault="00877CBD" w:rsidP="00877CBD">
            <w:pPr>
              <w:widowControl w:val="0"/>
              <w:rPr>
                <w:sz w:val="24"/>
                <w:szCs w:val="24"/>
              </w:rPr>
            </w:pPr>
            <w:r w:rsidRPr="00877CBD">
              <w:rPr>
                <w:b/>
                <w:sz w:val="24"/>
                <w:szCs w:val="24"/>
              </w:rPr>
              <w:t>Bemeneti mérés</w:t>
            </w:r>
            <w:r w:rsidRPr="00877CBD">
              <w:rPr>
                <w:sz w:val="24"/>
                <w:szCs w:val="24"/>
              </w:rPr>
              <w:t>:            A tanulók előzetes tudásának azonosítása</w:t>
            </w:r>
          </w:p>
          <w:p w:rsidR="00877CBD" w:rsidRPr="001438B5" w:rsidRDefault="00877CBD" w:rsidP="00877CBD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191455" w:rsidRPr="00805814" w:rsidTr="00B60793">
        <w:tc>
          <w:tcPr>
            <w:tcW w:w="10349" w:type="dxa"/>
            <w:gridSpan w:val="2"/>
          </w:tcPr>
          <w:p w:rsidR="00877CBD" w:rsidRDefault="00191455" w:rsidP="00805814">
            <w:pPr>
              <w:widowControl w:val="0"/>
              <w:rPr>
                <w:sz w:val="24"/>
                <w:szCs w:val="24"/>
              </w:rPr>
            </w:pPr>
            <w:r w:rsidRPr="004B2E8C">
              <w:rPr>
                <w:sz w:val="24"/>
                <w:szCs w:val="24"/>
              </w:rPr>
              <w:t xml:space="preserve"> </w:t>
            </w:r>
          </w:p>
          <w:p w:rsidR="00191455" w:rsidRDefault="00191455" w:rsidP="00805814">
            <w:pPr>
              <w:widowControl w:val="0"/>
              <w:rPr>
                <w:rFonts w:asciiTheme="majorHAnsi" w:hAnsiTheme="majorHAnsi"/>
                <w:b/>
                <w:sz w:val="24"/>
                <w:szCs w:val="24"/>
              </w:rPr>
            </w:pPr>
            <w:r w:rsidRPr="001438B5">
              <w:rPr>
                <w:rFonts w:asciiTheme="majorHAnsi" w:hAnsiTheme="majorHAnsi"/>
                <w:b/>
                <w:sz w:val="24"/>
                <w:szCs w:val="24"/>
              </w:rPr>
              <w:t xml:space="preserve">Tematikai egység:                                  </w:t>
            </w:r>
            <w:r w:rsidR="00073035">
              <w:rPr>
                <w:rFonts w:asciiTheme="majorHAnsi" w:hAnsiTheme="majorHAnsi"/>
                <w:b/>
                <w:sz w:val="24"/>
                <w:szCs w:val="24"/>
              </w:rPr>
              <w:t>A középkor századai</w:t>
            </w:r>
            <w:r w:rsidRPr="001438B5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</w:t>
            </w:r>
            <w:r w:rsidR="002F7F8D">
              <w:rPr>
                <w:rFonts w:asciiTheme="majorHAnsi" w:hAnsiTheme="majorHAnsi"/>
                <w:b/>
                <w:sz w:val="24"/>
                <w:szCs w:val="24"/>
              </w:rPr>
              <w:t xml:space="preserve">       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1438B5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877CBD"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 w:rsidRPr="001438B5">
              <w:rPr>
                <w:rFonts w:asciiTheme="majorHAnsi" w:hAnsiTheme="majorHAnsi"/>
                <w:b/>
                <w:sz w:val="24"/>
                <w:szCs w:val="24"/>
              </w:rPr>
              <w:t xml:space="preserve"> óra</w:t>
            </w:r>
          </w:p>
          <w:p w:rsidR="00191455" w:rsidRPr="004B2E8C" w:rsidRDefault="00191455" w:rsidP="00476140">
            <w:pPr>
              <w:widowControl w:val="0"/>
              <w:rPr>
                <w:sz w:val="24"/>
                <w:szCs w:val="24"/>
              </w:rPr>
            </w:pPr>
          </w:p>
        </w:tc>
      </w:tr>
      <w:tr w:rsidR="00191455" w:rsidRPr="00805814" w:rsidTr="001438B5">
        <w:tc>
          <w:tcPr>
            <w:tcW w:w="2458" w:type="dxa"/>
          </w:tcPr>
          <w:p w:rsidR="00191455" w:rsidRDefault="00073035" w:rsidP="001438B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Ismeretek</w:t>
            </w:r>
          </w:p>
        </w:tc>
        <w:tc>
          <w:tcPr>
            <w:tcW w:w="7891" w:type="dxa"/>
          </w:tcPr>
          <w:p w:rsidR="00877CBD" w:rsidRPr="004A1B4D" w:rsidRDefault="00877CBD" w:rsidP="00877CBD">
            <w:pPr>
              <w:widowControl w:val="0"/>
              <w:rPr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>A középkori egyház és az uralkodói hatalom Európában. (az invesztitúra harcok).</w:t>
            </w:r>
          </w:p>
          <w:p w:rsidR="00877CBD" w:rsidRPr="004A1B4D" w:rsidRDefault="00877CBD" w:rsidP="00877CBD">
            <w:pPr>
              <w:widowControl w:val="0"/>
              <w:rPr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>A feudális, rendi társadalom.</w:t>
            </w:r>
            <w:r>
              <w:rPr>
                <w:sz w:val="24"/>
                <w:szCs w:val="24"/>
              </w:rPr>
              <w:t xml:space="preserve"> </w:t>
            </w:r>
            <w:r w:rsidRPr="004A1B4D">
              <w:rPr>
                <w:sz w:val="24"/>
                <w:szCs w:val="24"/>
              </w:rPr>
              <w:t>A középkori városok.</w:t>
            </w:r>
            <w:r>
              <w:rPr>
                <w:sz w:val="24"/>
                <w:szCs w:val="24"/>
              </w:rPr>
              <w:t xml:space="preserve"> </w:t>
            </w:r>
            <w:r w:rsidRPr="004A1B4D">
              <w:rPr>
                <w:sz w:val="24"/>
                <w:szCs w:val="24"/>
              </w:rPr>
              <w:t>A lovagkor.</w:t>
            </w:r>
          </w:p>
          <w:p w:rsidR="00877CBD" w:rsidRPr="004A1B4D" w:rsidRDefault="00877CBD" w:rsidP="00877CBD">
            <w:pPr>
              <w:widowControl w:val="0"/>
              <w:rPr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>A keresztes háborúk (civilizációk találkozása).</w:t>
            </w:r>
          </w:p>
          <w:p w:rsidR="00191455" w:rsidRPr="001438B5" w:rsidRDefault="00877CBD" w:rsidP="00877CBD">
            <w:pPr>
              <w:widowControl w:val="0"/>
              <w:rPr>
                <w:b/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>A szabad költözésű jobbágyság és a vándormozgalmak.</w:t>
            </w:r>
            <w:r>
              <w:rPr>
                <w:sz w:val="24"/>
                <w:szCs w:val="24"/>
              </w:rPr>
              <w:t xml:space="preserve"> </w:t>
            </w:r>
            <w:r w:rsidRPr="004A1B4D">
              <w:rPr>
                <w:sz w:val="24"/>
                <w:szCs w:val="24"/>
              </w:rPr>
              <w:t>A középkor gazdaság fejlődése, a c</w:t>
            </w:r>
            <w:r w:rsidRPr="004A1B4D">
              <w:rPr>
                <w:sz w:val="24"/>
                <w:szCs w:val="24"/>
              </w:rPr>
              <w:t>é</w:t>
            </w:r>
            <w:r w:rsidRPr="004A1B4D">
              <w:rPr>
                <w:sz w:val="24"/>
                <w:szCs w:val="24"/>
              </w:rPr>
              <w:t>hek kora.</w:t>
            </w:r>
            <w:r>
              <w:rPr>
                <w:sz w:val="24"/>
                <w:szCs w:val="24"/>
              </w:rPr>
              <w:t xml:space="preserve"> </w:t>
            </w:r>
            <w:r w:rsidRPr="004A1B4D">
              <w:rPr>
                <w:sz w:val="24"/>
                <w:szCs w:val="24"/>
              </w:rPr>
              <w:t>A középkor művelődése. Mindennapok a középkorban.</w:t>
            </w:r>
          </w:p>
        </w:tc>
      </w:tr>
      <w:tr w:rsidR="00191455" w:rsidRPr="00805814" w:rsidTr="001438B5">
        <w:tc>
          <w:tcPr>
            <w:tcW w:w="2458" w:type="dxa"/>
          </w:tcPr>
          <w:p w:rsidR="00073035" w:rsidRDefault="00073035" w:rsidP="0007303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Kulcsfogalmak</w:t>
            </w:r>
          </w:p>
          <w:p w:rsidR="00191455" w:rsidRDefault="00073035" w:rsidP="0007303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Fogalmak</w:t>
            </w:r>
          </w:p>
        </w:tc>
        <w:tc>
          <w:tcPr>
            <w:tcW w:w="7891" w:type="dxa"/>
          </w:tcPr>
          <w:p w:rsidR="00877CBD" w:rsidRPr="00EA5034" w:rsidRDefault="00877CBD" w:rsidP="00877CBD">
            <w:pPr>
              <w:widowControl w:val="0"/>
              <w:rPr>
                <w:b/>
                <w:sz w:val="24"/>
                <w:szCs w:val="24"/>
              </w:rPr>
            </w:pPr>
            <w:r w:rsidRPr="00EA5034">
              <w:rPr>
                <w:b/>
                <w:sz w:val="24"/>
                <w:szCs w:val="24"/>
              </w:rPr>
              <w:t xml:space="preserve">Kronológia: </w:t>
            </w:r>
          </w:p>
          <w:p w:rsidR="00877CBD" w:rsidRPr="004A1B4D" w:rsidRDefault="00877CBD" w:rsidP="00877CBD">
            <w:pPr>
              <w:widowControl w:val="0"/>
              <w:rPr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 xml:space="preserve">1066, 1095, 1122, 1215, 1302, 1278. </w:t>
            </w:r>
          </w:p>
          <w:p w:rsidR="00877CBD" w:rsidRPr="00EA5034" w:rsidRDefault="00877CBD" w:rsidP="00877CBD">
            <w:pPr>
              <w:widowControl w:val="0"/>
              <w:rPr>
                <w:b/>
                <w:sz w:val="24"/>
                <w:szCs w:val="24"/>
              </w:rPr>
            </w:pPr>
            <w:r w:rsidRPr="00EA5034">
              <w:rPr>
                <w:b/>
                <w:sz w:val="24"/>
                <w:szCs w:val="24"/>
              </w:rPr>
              <w:t xml:space="preserve">Személyek: </w:t>
            </w:r>
          </w:p>
          <w:p w:rsidR="00877CBD" w:rsidRPr="004A1B4D" w:rsidRDefault="00877CBD" w:rsidP="00877CBD">
            <w:pPr>
              <w:widowControl w:val="0"/>
              <w:rPr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>VII. Gergely, IV. Henrik, Habsburg Rudolf, Szent Ferenc, Szent D</w:t>
            </w:r>
            <w:r w:rsidRPr="004A1B4D">
              <w:rPr>
                <w:sz w:val="24"/>
                <w:szCs w:val="24"/>
              </w:rPr>
              <w:t>o</w:t>
            </w:r>
            <w:r w:rsidRPr="004A1B4D">
              <w:rPr>
                <w:sz w:val="24"/>
                <w:szCs w:val="24"/>
              </w:rPr>
              <w:t>monkos, Aquinói Szent Tamás.</w:t>
            </w:r>
          </w:p>
          <w:p w:rsidR="00877CBD" w:rsidRPr="004A1B4D" w:rsidRDefault="00877CBD" w:rsidP="00877CBD">
            <w:pPr>
              <w:widowControl w:val="0"/>
              <w:rPr>
                <w:sz w:val="24"/>
                <w:szCs w:val="24"/>
              </w:rPr>
            </w:pPr>
            <w:r w:rsidRPr="00EA5034">
              <w:rPr>
                <w:b/>
                <w:sz w:val="24"/>
                <w:szCs w:val="24"/>
              </w:rPr>
              <w:t>Fogalmak</w:t>
            </w:r>
            <w:r w:rsidRPr="004A1B4D">
              <w:rPr>
                <w:i/>
                <w:sz w:val="24"/>
                <w:szCs w:val="24"/>
              </w:rPr>
              <w:t>:</w:t>
            </w:r>
            <w:r w:rsidRPr="004A1B4D">
              <w:rPr>
                <w:sz w:val="24"/>
                <w:szCs w:val="24"/>
              </w:rPr>
              <w:t xml:space="preserve"> </w:t>
            </w:r>
          </w:p>
          <w:p w:rsidR="00877CBD" w:rsidRPr="004A1B4D" w:rsidRDefault="00877CBD" w:rsidP="00877CBD">
            <w:pPr>
              <w:widowControl w:val="0"/>
              <w:rPr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>királyi udvar, kamara, kancellária, kiközösítés, zarándok, ereklye, keresztes hadjáratok, inkvizíció, eretnekség, kolduló rendek, városi önkormányzat, nyomásos hospes, céh, skolasztika, egyetem, lovagi kultúra, romanika, gótika, Hansa-városok.</w:t>
            </w:r>
          </w:p>
          <w:p w:rsidR="00877CBD" w:rsidRPr="004A1B4D" w:rsidRDefault="00877CBD" w:rsidP="00877CBD">
            <w:pPr>
              <w:widowControl w:val="0"/>
              <w:rPr>
                <w:sz w:val="24"/>
                <w:szCs w:val="24"/>
              </w:rPr>
            </w:pPr>
            <w:r w:rsidRPr="00EA5034">
              <w:rPr>
                <w:b/>
                <w:sz w:val="24"/>
                <w:szCs w:val="24"/>
              </w:rPr>
              <w:t>Topográfia</w:t>
            </w:r>
            <w:r w:rsidRPr="004A1B4D">
              <w:rPr>
                <w:i/>
                <w:sz w:val="24"/>
                <w:szCs w:val="24"/>
              </w:rPr>
              <w:t xml:space="preserve">: </w:t>
            </w:r>
          </w:p>
          <w:p w:rsidR="00191455" w:rsidRPr="001438B5" w:rsidRDefault="00877CBD" w:rsidP="00877CBD">
            <w:pPr>
              <w:widowControl w:val="0"/>
              <w:rPr>
                <w:b/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>Szentföld, Genova, Velence, Flandria, Champagne, Párizs, Oxford, Cam</w:t>
            </w:r>
            <w:r w:rsidRPr="004A1B4D">
              <w:rPr>
                <w:sz w:val="24"/>
                <w:szCs w:val="24"/>
              </w:rPr>
              <w:t>b</w:t>
            </w:r>
            <w:r w:rsidRPr="004A1B4D">
              <w:rPr>
                <w:sz w:val="24"/>
                <w:szCs w:val="24"/>
              </w:rPr>
              <w:t xml:space="preserve">ridge, </w:t>
            </w:r>
            <w:r w:rsidRPr="004A1B4D">
              <w:rPr>
                <w:i/>
                <w:sz w:val="24"/>
                <w:szCs w:val="24"/>
              </w:rPr>
              <w:t>Hansa</w:t>
            </w:r>
            <w:r w:rsidRPr="004A1B4D">
              <w:rPr>
                <w:sz w:val="24"/>
                <w:szCs w:val="24"/>
              </w:rPr>
              <w:t>-városok, a levantei kereskedelem útvonala.</w:t>
            </w:r>
          </w:p>
        </w:tc>
      </w:tr>
      <w:tr w:rsidR="00191455" w:rsidRPr="00805814" w:rsidTr="00F66368">
        <w:tc>
          <w:tcPr>
            <w:tcW w:w="10349" w:type="dxa"/>
            <w:gridSpan w:val="2"/>
          </w:tcPr>
          <w:p w:rsidR="00877CBD" w:rsidRDefault="00877CBD" w:rsidP="002F7F8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2F7F8D" w:rsidRDefault="002F7F8D" w:rsidP="002F7F8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Tematikai egység:</w:t>
            </w:r>
            <w:r w:rsidR="00191455" w:rsidRPr="008F4273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Az Árpád-házi királyok kora és az                               </w:t>
            </w:r>
            <w:r w:rsidR="00877CBD">
              <w:rPr>
                <w:rFonts w:asciiTheme="majorHAnsi" w:hAnsiTheme="majorHAnsi"/>
                <w:b/>
                <w:sz w:val="24"/>
                <w:szCs w:val="24"/>
              </w:rPr>
              <w:t xml:space="preserve">  6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óra</w:t>
            </w:r>
          </w:p>
          <w:p w:rsidR="00191455" w:rsidRDefault="002F7F8D" w:rsidP="002F7F8D"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                         utánuk következő évszázadok (11-15. század)</w:t>
            </w:r>
            <w:r w:rsidR="00191455" w:rsidRPr="008F4273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             </w:t>
            </w:r>
          </w:p>
          <w:p w:rsidR="00191455" w:rsidRDefault="00191455"/>
        </w:tc>
      </w:tr>
      <w:tr w:rsidR="00073035" w:rsidRPr="001438B5" w:rsidTr="009C4E28">
        <w:tc>
          <w:tcPr>
            <w:tcW w:w="2458" w:type="dxa"/>
          </w:tcPr>
          <w:p w:rsidR="00073035" w:rsidRDefault="00073035" w:rsidP="009C4E2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Ismeretek</w:t>
            </w:r>
          </w:p>
        </w:tc>
        <w:tc>
          <w:tcPr>
            <w:tcW w:w="7891" w:type="dxa"/>
          </w:tcPr>
          <w:p w:rsidR="00877CBD" w:rsidRPr="004A1B4D" w:rsidRDefault="00877CBD" w:rsidP="00877CBD">
            <w:pPr>
              <w:widowControl w:val="0"/>
              <w:rPr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 xml:space="preserve">A feudális rend megszilárdítása </w:t>
            </w:r>
            <w:r w:rsidRPr="004A1B4D">
              <w:rPr>
                <w:b/>
                <w:sz w:val="24"/>
                <w:szCs w:val="24"/>
              </w:rPr>
              <w:t>–</w:t>
            </w:r>
            <w:r w:rsidRPr="004A1B4D">
              <w:rPr>
                <w:sz w:val="24"/>
                <w:szCs w:val="24"/>
              </w:rPr>
              <w:t xml:space="preserve"> Szent László és Könyves Kálmán.</w:t>
            </w:r>
          </w:p>
          <w:p w:rsidR="00877CBD" w:rsidRPr="004A1B4D" w:rsidRDefault="00877CBD" w:rsidP="00877CBD">
            <w:pPr>
              <w:widowControl w:val="0"/>
              <w:rPr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 xml:space="preserve">Az Aranybulla és a tatárjárás kora. </w:t>
            </w:r>
          </w:p>
          <w:p w:rsidR="00877CBD" w:rsidRPr="004A1B4D" w:rsidRDefault="00877CBD" w:rsidP="00877CBD">
            <w:pPr>
              <w:widowControl w:val="0"/>
              <w:rPr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>Gazdasági és társadalmi változások a XIII. században (nem magyar népelemek a középkori Magyarországon).</w:t>
            </w:r>
          </w:p>
          <w:p w:rsidR="00877CBD" w:rsidRPr="004A1B4D" w:rsidRDefault="00877CBD" w:rsidP="00877CBD">
            <w:pPr>
              <w:widowControl w:val="0"/>
              <w:rPr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 xml:space="preserve">Az Árpád-kori kultúra. </w:t>
            </w:r>
          </w:p>
          <w:p w:rsidR="00877CBD" w:rsidRPr="004A1B4D" w:rsidRDefault="00877CBD" w:rsidP="00877CBD">
            <w:pPr>
              <w:widowControl w:val="0"/>
              <w:rPr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>Az Anjou-ház uralkodói, Luxemburgi Zsigmond és a Hunyadiak kora – rendiség és központos</w:t>
            </w:r>
            <w:r w:rsidRPr="004A1B4D">
              <w:rPr>
                <w:sz w:val="24"/>
                <w:szCs w:val="24"/>
              </w:rPr>
              <w:t>í</w:t>
            </w:r>
            <w:r w:rsidRPr="004A1B4D">
              <w:rPr>
                <w:sz w:val="24"/>
                <w:szCs w:val="24"/>
              </w:rPr>
              <w:t>tott állam Magyarországon.</w:t>
            </w:r>
          </w:p>
          <w:p w:rsidR="00073035" w:rsidRPr="001438B5" w:rsidRDefault="00877CBD" w:rsidP="00877CBD">
            <w:pPr>
              <w:widowControl w:val="0"/>
              <w:rPr>
                <w:b/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>Mindennapi élet a középkori Magyarországon.</w:t>
            </w:r>
          </w:p>
        </w:tc>
      </w:tr>
      <w:tr w:rsidR="00073035" w:rsidRPr="001438B5" w:rsidTr="009C4E28">
        <w:tc>
          <w:tcPr>
            <w:tcW w:w="2458" w:type="dxa"/>
          </w:tcPr>
          <w:p w:rsidR="00073035" w:rsidRDefault="00073035" w:rsidP="0007303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Kulcsfogalmak</w:t>
            </w:r>
          </w:p>
          <w:p w:rsidR="00073035" w:rsidRDefault="00073035" w:rsidP="0007303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Fogalmak</w:t>
            </w:r>
          </w:p>
        </w:tc>
        <w:tc>
          <w:tcPr>
            <w:tcW w:w="7891" w:type="dxa"/>
          </w:tcPr>
          <w:p w:rsidR="00877CBD" w:rsidRPr="004A1B4D" w:rsidRDefault="00877CBD" w:rsidP="00877CBD">
            <w:pPr>
              <w:widowControl w:val="0"/>
              <w:rPr>
                <w:sz w:val="24"/>
                <w:szCs w:val="24"/>
              </w:rPr>
            </w:pPr>
            <w:r w:rsidRPr="00EA5034">
              <w:rPr>
                <w:b/>
                <w:sz w:val="24"/>
                <w:szCs w:val="24"/>
              </w:rPr>
              <w:t>Kronológia</w:t>
            </w:r>
            <w:r w:rsidRPr="004A1B4D">
              <w:rPr>
                <w:i/>
                <w:sz w:val="24"/>
                <w:szCs w:val="24"/>
              </w:rPr>
              <w:t xml:space="preserve">: </w:t>
            </w:r>
          </w:p>
          <w:p w:rsidR="00877CBD" w:rsidRPr="004A1B4D" w:rsidRDefault="00877CBD" w:rsidP="00877CBD">
            <w:pPr>
              <w:widowControl w:val="0"/>
              <w:rPr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>1077–95, 1095–1116, 1172–1196, 1205–1235, 1222, 1235–70, 1241–42, 1301, 1308-1342, 1335, 1351, 1405, 1456.</w:t>
            </w:r>
          </w:p>
          <w:p w:rsidR="00877CBD" w:rsidRPr="004A1B4D" w:rsidRDefault="00877CBD" w:rsidP="00877CBD">
            <w:pPr>
              <w:widowControl w:val="0"/>
              <w:rPr>
                <w:sz w:val="24"/>
                <w:szCs w:val="24"/>
              </w:rPr>
            </w:pPr>
            <w:r w:rsidRPr="00EA5034">
              <w:rPr>
                <w:b/>
                <w:sz w:val="24"/>
                <w:szCs w:val="24"/>
              </w:rPr>
              <w:t>Személyek</w:t>
            </w:r>
            <w:r w:rsidRPr="004A1B4D">
              <w:rPr>
                <w:i/>
                <w:sz w:val="24"/>
                <w:szCs w:val="24"/>
              </w:rPr>
              <w:t>:</w:t>
            </w:r>
            <w:r w:rsidRPr="004A1B4D">
              <w:rPr>
                <w:sz w:val="24"/>
                <w:szCs w:val="24"/>
              </w:rPr>
              <w:t xml:space="preserve"> </w:t>
            </w:r>
          </w:p>
          <w:p w:rsidR="00877CBD" w:rsidRPr="004A1B4D" w:rsidRDefault="00877CBD" w:rsidP="00877CBD">
            <w:pPr>
              <w:widowControl w:val="0"/>
              <w:rPr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>I. András, I. László, Könyves Kálmán, III. Béla, Anonymus, Batu kán, II. András, IV. Béla, Kézai Simon, kiskirályok, Károly Róbert, Nekcsei Dömötör, I. Nagy Lajos, Zsigmond, Hunyadi János, Huny</w:t>
            </w:r>
            <w:r w:rsidRPr="004A1B4D">
              <w:rPr>
                <w:sz w:val="24"/>
                <w:szCs w:val="24"/>
              </w:rPr>
              <w:t>a</w:t>
            </w:r>
            <w:r w:rsidRPr="004A1B4D">
              <w:rPr>
                <w:sz w:val="24"/>
                <w:szCs w:val="24"/>
              </w:rPr>
              <w:t>di László, I. Mátyás, Bonfini, Vitéz János, Szilágyi Mihály, Kapisz</w:t>
            </w:r>
            <w:r w:rsidRPr="004A1B4D">
              <w:rPr>
                <w:sz w:val="24"/>
                <w:szCs w:val="24"/>
              </w:rPr>
              <w:t>t</w:t>
            </w:r>
            <w:r w:rsidRPr="004A1B4D">
              <w:rPr>
                <w:sz w:val="24"/>
                <w:szCs w:val="24"/>
              </w:rPr>
              <w:t>rán János.</w:t>
            </w:r>
          </w:p>
          <w:p w:rsidR="00877CBD" w:rsidRPr="004A1B4D" w:rsidRDefault="00877CBD" w:rsidP="00877CBD">
            <w:pPr>
              <w:widowControl w:val="0"/>
              <w:rPr>
                <w:sz w:val="24"/>
                <w:szCs w:val="24"/>
              </w:rPr>
            </w:pPr>
            <w:r w:rsidRPr="00EA5034">
              <w:rPr>
                <w:b/>
                <w:sz w:val="24"/>
                <w:szCs w:val="24"/>
              </w:rPr>
              <w:t>Fogalmak</w:t>
            </w:r>
            <w:r w:rsidRPr="004A1B4D">
              <w:rPr>
                <w:i/>
                <w:sz w:val="24"/>
                <w:szCs w:val="24"/>
              </w:rPr>
              <w:t xml:space="preserve">: </w:t>
            </w:r>
          </w:p>
          <w:p w:rsidR="00877CBD" w:rsidRPr="004A1B4D" w:rsidRDefault="00877CBD" w:rsidP="00877CBD">
            <w:pPr>
              <w:widowControl w:val="0"/>
              <w:rPr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>Várnép, várjobbágy, bán, vajda, nádor, Szent Korona, regálé, „pénzro</w:t>
            </w:r>
            <w:r w:rsidRPr="004A1B4D">
              <w:rPr>
                <w:sz w:val="24"/>
                <w:szCs w:val="24"/>
              </w:rPr>
              <w:t>n</w:t>
            </w:r>
            <w:r w:rsidRPr="004A1B4D">
              <w:rPr>
                <w:sz w:val="24"/>
                <w:szCs w:val="24"/>
              </w:rPr>
              <w:t>tás”, serviens, bandérium, báró, nemes, Aranybulla, familiaritás, székely, szász, kun, mongol, Arany Horda, tárnokmester, aranyf</w:t>
            </w:r>
            <w:r w:rsidRPr="004A1B4D">
              <w:rPr>
                <w:sz w:val="24"/>
                <w:szCs w:val="24"/>
              </w:rPr>
              <w:t>o</w:t>
            </w:r>
            <w:r w:rsidRPr="004A1B4D">
              <w:rPr>
                <w:sz w:val="24"/>
                <w:szCs w:val="24"/>
              </w:rPr>
              <w:t>rint, visegrádi királytalálkozó, perszonálunió, urbura, kapuadó, ős</w:t>
            </w:r>
            <w:r w:rsidRPr="004A1B4D">
              <w:rPr>
                <w:sz w:val="24"/>
                <w:szCs w:val="24"/>
              </w:rPr>
              <w:t>i</w:t>
            </w:r>
            <w:r w:rsidRPr="004A1B4D">
              <w:rPr>
                <w:sz w:val="24"/>
                <w:szCs w:val="24"/>
              </w:rPr>
              <w:t>ség, rend, rendiség, királyi tetszvényjog, városi dekrétum, husziti</w:t>
            </w:r>
            <w:r w:rsidRPr="004A1B4D">
              <w:rPr>
                <w:sz w:val="24"/>
                <w:szCs w:val="24"/>
              </w:rPr>
              <w:t>z</w:t>
            </w:r>
            <w:r w:rsidRPr="004A1B4D">
              <w:rPr>
                <w:sz w:val="24"/>
                <w:szCs w:val="24"/>
              </w:rPr>
              <w:t>mus, kormányzó, liga, Fekete Sereg, reneszánsz, zsoldos sereg, rendkívüli hadiadó, hosszú hadjárat.</w:t>
            </w:r>
          </w:p>
          <w:p w:rsidR="00877CBD" w:rsidRPr="004A1B4D" w:rsidRDefault="00877CBD" w:rsidP="00877CBD">
            <w:pPr>
              <w:widowControl w:val="0"/>
              <w:rPr>
                <w:sz w:val="24"/>
                <w:szCs w:val="24"/>
              </w:rPr>
            </w:pPr>
            <w:r w:rsidRPr="00EA5034">
              <w:rPr>
                <w:b/>
                <w:sz w:val="24"/>
                <w:szCs w:val="24"/>
              </w:rPr>
              <w:t>Topográfia</w:t>
            </w:r>
            <w:r w:rsidRPr="004A1B4D">
              <w:rPr>
                <w:i/>
                <w:sz w:val="24"/>
                <w:szCs w:val="24"/>
              </w:rPr>
              <w:t>:</w:t>
            </w:r>
            <w:r w:rsidRPr="004A1B4D">
              <w:rPr>
                <w:sz w:val="24"/>
                <w:szCs w:val="24"/>
              </w:rPr>
              <w:t xml:space="preserve"> </w:t>
            </w:r>
          </w:p>
          <w:p w:rsidR="00073035" w:rsidRPr="001438B5" w:rsidRDefault="00877CBD" w:rsidP="00877CBD">
            <w:pPr>
              <w:widowControl w:val="0"/>
              <w:rPr>
                <w:b/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>Fehérvár, Pozsony, Horvátország, Erdély, Dalmácia, Szerémség, M</w:t>
            </w:r>
            <w:r w:rsidRPr="004A1B4D">
              <w:rPr>
                <w:sz w:val="24"/>
                <w:szCs w:val="24"/>
              </w:rPr>
              <w:t>u</w:t>
            </w:r>
            <w:r w:rsidRPr="004A1B4D">
              <w:rPr>
                <w:sz w:val="24"/>
                <w:szCs w:val="24"/>
              </w:rPr>
              <w:t>hi, Buda, Nándorfehérvár, Várna, Rigómező.</w:t>
            </w:r>
          </w:p>
        </w:tc>
      </w:tr>
      <w:tr w:rsidR="00073035" w:rsidRPr="001438B5" w:rsidTr="0093687A">
        <w:tc>
          <w:tcPr>
            <w:tcW w:w="10349" w:type="dxa"/>
            <w:gridSpan w:val="2"/>
          </w:tcPr>
          <w:p w:rsidR="00877CBD" w:rsidRDefault="00877CBD" w:rsidP="009C4E2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73035" w:rsidRDefault="00073035" w:rsidP="009C4E28">
            <w:r w:rsidRPr="008F4273">
              <w:rPr>
                <w:rFonts w:asciiTheme="majorHAnsi" w:hAnsiTheme="majorHAnsi"/>
                <w:b/>
                <w:sz w:val="24"/>
                <w:szCs w:val="24"/>
              </w:rPr>
              <w:t xml:space="preserve">Tematikai egység:                                  </w:t>
            </w:r>
            <w:r w:rsidR="002F7F8D">
              <w:rPr>
                <w:rFonts w:asciiTheme="majorHAnsi" w:hAnsiTheme="majorHAnsi"/>
                <w:b/>
                <w:sz w:val="24"/>
                <w:szCs w:val="24"/>
              </w:rPr>
              <w:t>Kora Újkor (1490-1721)</w:t>
            </w:r>
            <w:r w:rsidRPr="008F4273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              </w:t>
            </w:r>
            <w:r w:rsidR="002F7F8D">
              <w:rPr>
                <w:rFonts w:asciiTheme="majorHAnsi" w:hAnsiTheme="majorHAnsi"/>
                <w:b/>
                <w:sz w:val="24"/>
                <w:szCs w:val="24"/>
              </w:rPr>
              <w:t xml:space="preserve">   </w:t>
            </w:r>
            <w:r w:rsidRPr="008F4273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  <w:r w:rsidR="00877CBD">
              <w:rPr>
                <w:rFonts w:asciiTheme="majorHAnsi" w:hAnsiTheme="majorHAnsi"/>
                <w:b/>
                <w:sz w:val="24"/>
                <w:szCs w:val="24"/>
              </w:rPr>
              <w:t>7</w:t>
            </w:r>
            <w:r w:rsidR="002F7F8D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8F4273">
              <w:rPr>
                <w:rFonts w:asciiTheme="majorHAnsi" w:hAnsiTheme="majorHAnsi"/>
                <w:b/>
                <w:sz w:val="24"/>
                <w:szCs w:val="24"/>
              </w:rPr>
              <w:t>óra</w:t>
            </w:r>
          </w:p>
          <w:p w:rsidR="00073035" w:rsidRDefault="00073035" w:rsidP="009C4E28"/>
        </w:tc>
      </w:tr>
      <w:tr w:rsidR="00073035" w:rsidRPr="001438B5" w:rsidTr="009C4E28">
        <w:tc>
          <w:tcPr>
            <w:tcW w:w="2458" w:type="dxa"/>
          </w:tcPr>
          <w:p w:rsidR="00073035" w:rsidRDefault="00073035" w:rsidP="009C4E2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Ismeretek</w:t>
            </w:r>
          </w:p>
        </w:tc>
        <w:tc>
          <w:tcPr>
            <w:tcW w:w="7891" w:type="dxa"/>
          </w:tcPr>
          <w:p w:rsidR="00877CBD" w:rsidRPr="004A1B4D" w:rsidRDefault="00877CBD" w:rsidP="00877CBD">
            <w:pPr>
              <w:widowControl w:val="0"/>
              <w:spacing w:before="120"/>
              <w:rPr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>Az ősi, amerikai „indián” kultúrák.</w:t>
            </w:r>
          </w:p>
          <w:p w:rsidR="00877CBD" w:rsidRPr="004A1B4D" w:rsidRDefault="00877CBD" w:rsidP="00877CBD">
            <w:pPr>
              <w:widowControl w:val="0"/>
              <w:rPr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>A nagy földrajzi felfedezések és következményei. A modern világgazdasági rendszer kialak</w:t>
            </w:r>
            <w:r w:rsidRPr="004A1B4D">
              <w:rPr>
                <w:sz w:val="24"/>
                <w:szCs w:val="24"/>
              </w:rPr>
              <w:t>u</w:t>
            </w:r>
            <w:r w:rsidRPr="004A1B4D">
              <w:rPr>
                <w:sz w:val="24"/>
                <w:szCs w:val="24"/>
              </w:rPr>
              <w:t>lásának kezdetei.</w:t>
            </w:r>
          </w:p>
          <w:p w:rsidR="00877CBD" w:rsidRPr="004A1B4D" w:rsidRDefault="00877CBD" w:rsidP="00877CBD">
            <w:pPr>
              <w:widowControl w:val="0"/>
              <w:rPr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>A modern polgári állam kialakulása.</w:t>
            </w:r>
          </w:p>
          <w:p w:rsidR="00877CBD" w:rsidRPr="004A1B4D" w:rsidRDefault="00877CBD" w:rsidP="00877CBD">
            <w:pPr>
              <w:widowControl w:val="0"/>
              <w:rPr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>A parlamentáris monarchia kialakulása Angliában. Az angol forradalom és polgárháború.</w:t>
            </w:r>
          </w:p>
          <w:p w:rsidR="00877CBD" w:rsidRPr="004A1B4D" w:rsidRDefault="00877CBD" w:rsidP="00877CBD">
            <w:pPr>
              <w:widowControl w:val="0"/>
              <w:rPr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>Reformáció és katolikus megújulás. A barokk.</w:t>
            </w:r>
          </w:p>
          <w:p w:rsidR="00877CBD" w:rsidRPr="004A1B4D" w:rsidRDefault="00877CBD" w:rsidP="00877CBD">
            <w:pPr>
              <w:widowControl w:val="0"/>
              <w:rPr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>A tudományos világkép kialakulása. Az európai és Európán kívüli kultúrák találkozása, a gyarmatosítás.</w:t>
            </w:r>
          </w:p>
          <w:p w:rsidR="00073035" w:rsidRPr="001438B5" w:rsidRDefault="00877CBD" w:rsidP="00877CBD">
            <w:pPr>
              <w:widowControl w:val="0"/>
              <w:rPr>
                <w:b/>
                <w:sz w:val="24"/>
                <w:szCs w:val="24"/>
              </w:rPr>
            </w:pPr>
            <w:r w:rsidRPr="004A1B4D">
              <w:rPr>
                <w:szCs w:val="24"/>
              </w:rPr>
              <w:t>Az atlanti hatalmak felemelkedése.</w:t>
            </w:r>
          </w:p>
        </w:tc>
      </w:tr>
      <w:tr w:rsidR="00073035" w:rsidRPr="001438B5" w:rsidTr="009C4E28">
        <w:tc>
          <w:tcPr>
            <w:tcW w:w="2458" w:type="dxa"/>
          </w:tcPr>
          <w:p w:rsidR="00073035" w:rsidRDefault="00073035" w:rsidP="0007303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Kulcsfogalmak</w:t>
            </w:r>
          </w:p>
          <w:p w:rsidR="00073035" w:rsidRDefault="00073035" w:rsidP="0007303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Fogalmak</w:t>
            </w:r>
          </w:p>
        </w:tc>
        <w:tc>
          <w:tcPr>
            <w:tcW w:w="7891" w:type="dxa"/>
          </w:tcPr>
          <w:p w:rsidR="00877CBD" w:rsidRPr="004A1B4D" w:rsidRDefault="00877CBD" w:rsidP="00EA5034">
            <w:pPr>
              <w:widowControl w:val="0"/>
              <w:rPr>
                <w:sz w:val="24"/>
                <w:szCs w:val="24"/>
              </w:rPr>
            </w:pPr>
            <w:r w:rsidRPr="00EA5034">
              <w:rPr>
                <w:b/>
                <w:sz w:val="24"/>
                <w:szCs w:val="24"/>
              </w:rPr>
              <w:t>Kronológia</w:t>
            </w:r>
            <w:r w:rsidRPr="004A1B4D">
              <w:rPr>
                <w:i/>
                <w:sz w:val="24"/>
                <w:szCs w:val="24"/>
              </w:rPr>
              <w:t>:</w:t>
            </w:r>
            <w:r w:rsidRPr="004A1B4D">
              <w:rPr>
                <w:sz w:val="24"/>
                <w:szCs w:val="24"/>
              </w:rPr>
              <w:t xml:space="preserve"> </w:t>
            </w:r>
          </w:p>
          <w:p w:rsidR="00877CBD" w:rsidRPr="004A1B4D" w:rsidRDefault="00877CBD" w:rsidP="00877CBD">
            <w:pPr>
              <w:widowControl w:val="0"/>
              <w:rPr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>1492, 1517, 1588, 1618–48, 1640–49, 1689, 1701–1714.</w:t>
            </w:r>
          </w:p>
          <w:p w:rsidR="00877CBD" w:rsidRPr="004A1B4D" w:rsidRDefault="00877CBD" w:rsidP="00877CBD">
            <w:pPr>
              <w:widowControl w:val="0"/>
              <w:rPr>
                <w:sz w:val="24"/>
                <w:szCs w:val="24"/>
              </w:rPr>
            </w:pPr>
            <w:r w:rsidRPr="00EA5034">
              <w:rPr>
                <w:b/>
                <w:sz w:val="24"/>
                <w:szCs w:val="24"/>
              </w:rPr>
              <w:t>Személyek</w:t>
            </w:r>
            <w:r w:rsidRPr="004A1B4D">
              <w:rPr>
                <w:i/>
                <w:sz w:val="24"/>
                <w:szCs w:val="24"/>
              </w:rPr>
              <w:t xml:space="preserve">: </w:t>
            </w:r>
          </w:p>
          <w:p w:rsidR="00877CBD" w:rsidRPr="004A1B4D" w:rsidRDefault="00877CBD" w:rsidP="00877CBD">
            <w:pPr>
              <w:widowControl w:val="0"/>
              <w:rPr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>Kolumbusz, Magellán, Vasco da Gama, V. Károly, Luther, Kálvin, Kope</w:t>
            </w:r>
            <w:r w:rsidRPr="004A1B4D">
              <w:rPr>
                <w:sz w:val="24"/>
                <w:szCs w:val="24"/>
              </w:rPr>
              <w:t>r</w:t>
            </w:r>
            <w:r w:rsidRPr="004A1B4D">
              <w:rPr>
                <w:sz w:val="24"/>
                <w:szCs w:val="24"/>
              </w:rPr>
              <w:t>nikusz, Galilei, I. Erzsébet, II. Fülöp, Cromwell, Richelieu, XIV. Lajos, Colbert, Nagy Péter.</w:t>
            </w:r>
          </w:p>
          <w:p w:rsidR="00877CBD" w:rsidRPr="004A1B4D" w:rsidRDefault="00877CBD" w:rsidP="00877CBD">
            <w:pPr>
              <w:widowControl w:val="0"/>
              <w:rPr>
                <w:sz w:val="24"/>
                <w:szCs w:val="24"/>
              </w:rPr>
            </w:pPr>
            <w:r w:rsidRPr="00EA5034">
              <w:rPr>
                <w:b/>
                <w:sz w:val="24"/>
                <w:szCs w:val="24"/>
              </w:rPr>
              <w:lastRenderedPageBreak/>
              <w:t>Fogalmak</w:t>
            </w:r>
            <w:r w:rsidRPr="004A1B4D">
              <w:rPr>
                <w:i/>
                <w:sz w:val="24"/>
                <w:szCs w:val="24"/>
              </w:rPr>
              <w:t>:</w:t>
            </w:r>
            <w:r w:rsidRPr="004A1B4D">
              <w:rPr>
                <w:sz w:val="24"/>
                <w:szCs w:val="24"/>
              </w:rPr>
              <w:t xml:space="preserve"> </w:t>
            </w:r>
          </w:p>
          <w:p w:rsidR="00877CBD" w:rsidRPr="004A1B4D" w:rsidRDefault="00877CBD" w:rsidP="00877CBD">
            <w:pPr>
              <w:widowControl w:val="0"/>
              <w:rPr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>Gyarmatosítás, konkvisztádor, ültetvény, világkereskedelem, abszoluti</w:t>
            </w:r>
            <w:r w:rsidRPr="004A1B4D">
              <w:rPr>
                <w:sz w:val="24"/>
                <w:szCs w:val="24"/>
              </w:rPr>
              <w:t>z</w:t>
            </w:r>
            <w:r w:rsidRPr="004A1B4D">
              <w:rPr>
                <w:sz w:val="24"/>
                <w:szCs w:val="24"/>
              </w:rPr>
              <w:t>mus, reformáció, protestáns, evangélikus, református, unitárius, ellenreformáció, jezsuiták, manufaktúra, anglikán, monopólium, puritán, merka</w:t>
            </w:r>
            <w:r w:rsidRPr="004A1B4D">
              <w:rPr>
                <w:sz w:val="24"/>
                <w:szCs w:val="24"/>
              </w:rPr>
              <w:t>n</w:t>
            </w:r>
            <w:r w:rsidRPr="004A1B4D">
              <w:rPr>
                <w:sz w:val="24"/>
                <w:szCs w:val="24"/>
              </w:rPr>
              <w:t xml:space="preserve">tilizmus. </w:t>
            </w:r>
          </w:p>
          <w:p w:rsidR="00877CBD" w:rsidRPr="004A1B4D" w:rsidRDefault="00877CBD" w:rsidP="00877CBD">
            <w:pPr>
              <w:widowControl w:val="0"/>
              <w:rPr>
                <w:sz w:val="24"/>
                <w:szCs w:val="24"/>
              </w:rPr>
            </w:pPr>
            <w:r w:rsidRPr="00EA5034">
              <w:rPr>
                <w:b/>
                <w:sz w:val="24"/>
                <w:szCs w:val="24"/>
              </w:rPr>
              <w:t>Topográfia</w:t>
            </w:r>
            <w:r w:rsidRPr="004A1B4D">
              <w:rPr>
                <w:i/>
                <w:sz w:val="24"/>
                <w:szCs w:val="24"/>
              </w:rPr>
              <w:t>:</w:t>
            </w:r>
            <w:r w:rsidRPr="004A1B4D">
              <w:rPr>
                <w:sz w:val="24"/>
                <w:szCs w:val="24"/>
              </w:rPr>
              <w:t xml:space="preserve"> </w:t>
            </w:r>
          </w:p>
          <w:p w:rsidR="00073035" w:rsidRPr="001438B5" w:rsidRDefault="00877CBD" w:rsidP="00877CBD">
            <w:pPr>
              <w:widowControl w:val="0"/>
              <w:rPr>
                <w:b/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>Genf, Németalföld, Antwerpen, London, Versailles, portugál és sp</w:t>
            </w:r>
            <w:r w:rsidRPr="004A1B4D">
              <w:rPr>
                <w:sz w:val="24"/>
                <w:szCs w:val="24"/>
              </w:rPr>
              <w:t>a</w:t>
            </w:r>
            <w:r w:rsidRPr="004A1B4D">
              <w:rPr>
                <w:sz w:val="24"/>
                <w:szCs w:val="24"/>
              </w:rPr>
              <w:t>nyol gyarmatok.</w:t>
            </w:r>
          </w:p>
        </w:tc>
      </w:tr>
      <w:tr w:rsidR="00073035" w:rsidRPr="001438B5" w:rsidTr="0037362C">
        <w:tc>
          <w:tcPr>
            <w:tcW w:w="10349" w:type="dxa"/>
            <w:gridSpan w:val="2"/>
          </w:tcPr>
          <w:p w:rsidR="00877CBD" w:rsidRDefault="00877CBD" w:rsidP="009C4E2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73035" w:rsidRDefault="00073035" w:rsidP="009C4E28">
            <w:r w:rsidRPr="008F4273">
              <w:rPr>
                <w:rFonts w:asciiTheme="majorHAnsi" w:hAnsiTheme="majorHAnsi"/>
                <w:b/>
                <w:sz w:val="24"/>
                <w:szCs w:val="24"/>
              </w:rPr>
              <w:t xml:space="preserve">Tematikai egység:  </w:t>
            </w:r>
            <w:r w:rsidR="002F7F8D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</w:t>
            </w:r>
            <w:r w:rsidRPr="008F4273">
              <w:rPr>
                <w:rFonts w:asciiTheme="majorHAnsi" w:hAnsiTheme="majorHAnsi"/>
                <w:b/>
                <w:sz w:val="24"/>
                <w:szCs w:val="24"/>
              </w:rPr>
              <w:t xml:space="preserve">   </w:t>
            </w:r>
            <w:r w:rsidR="002F7F8D">
              <w:rPr>
                <w:rFonts w:asciiTheme="majorHAnsi" w:hAnsiTheme="majorHAnsi"/>
                <w:b/>
                <w:sz w:val="24"/>
                <w:szCs w:val="24"/>
              </w:rPr>
              <w:t xml:space="preserve">Magyarország története a Kora Újkorban                 </w:t>
            </w:r>
            <w:r w:rsidR="00877CBD">
              <w:rPr>
                <w:rFonts w:asciiTheme="majorHAnsi" w:hAnsiTheme="majorHAnsi"/>
                <w:b/>
                <w:sz w:val="24"/>
                <w:szCs w:val="24"/>
              </w:rPr>
              <w:t xml:space="preserve"> 7</w:t>
            </w:r>
            <w:r w:rsidR="002F7F8D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8F4273">
              <w:rPr>
                <w:rFonts w:asciiTheme="majorHAnsi" w:hAnsiTheme="majorHAnsi"/>
                <w:b/>
                <w:sz w:val="24"/>
                <w:szCs w:val="24"/>
              </w:rPr>
              <w:t>óra</w:t>
            </w:r>
          </w:p>
          <w:p w:rsidR="00073035" w:rsidRDefault="00073035" w:rsidP="009C4E28"/>
        </w:tc>
      </w:tr>
      <w:tr w:rsidR="00073035" w:rsidRPr="001438B5" w:rsidTr="009C4E28">
        <w:tc>
          <w:tcPr>
            <w:tcW w:w="2458" w:type="dxa"/>
          </w:tcPr>
          <w:p w:rsidR="00073035" w:rsidRDefault="00073035" w:rsidP="009C4E2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Ismeretek</w:t>
            </w:r>
          </w:p>
        </w:tc>
        <w:tc>
          <w:tcPr>
            <w:tcW w:w="7891" w:type="dxa"/>
          </w:tcPr>
          <w:p w:rsidR="00EA5034" w:rsidRPr="004A1B4D" w:rsidRDefault="00EA5034" w:rsidP="00EA5034">
            <w:pPr>
              <w:widowControl w:val="0"/>
              <w:rPr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>A Jagellók-kora. A Dózsa féle parasztháború. A mohácsi csata.</w:t>
            </w:r>
          </w:p>
          <w:p w:rsidR="00EA5034" w:rsidRPr="004A1B4D" w:rsidRDefault="00EA5034" w:rsidP="00EA5034">
            <w:pPr>
              <w:widowControl w:val="0"/>
              <w:rPr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>A török hódoltság. A Habsburgok és a magyar re</w:t>
            </w:r>
            <w:r w:rsidRPr="004A1B4D">
              <w:rPr>
                <w:sz w:val="24"/>
                <w:szCs w:val="24"/>
              </w:rPr>
              <w:t>n</w:t>
            </w:r>
            <w:r w:rsidRPr="004A1B4D">
              <w:rPr>
                <w:sz w:val="24"/>
                <w:szCs w:val="24"/>
              </w:rPr>
              <w:t>dek.</w:t>
            </w:r>
          </w:p>
          <w:p w:rsidR="00EA5034" w:rsidRPr="004A1B4D" w:rsidRDefault="00EA5034" w:rsidP="00EA5034">
            <w:pPr>
              <w:widowControl w:val="0"/>
              <w:rPr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>Az Erdélyi Fejedelemség. Függetlenségi harcok és országegyesítő kísérletek: Bocskai István, Bethlen Gábor, és Zrínyi Miklós.</w:t>
            </w:r>
          </w:p>
          <w:p w:rsidR="00EA5034" w:rsidRPr="004A1B4D" w:rsidRDefault="00EA5034" w:rsidP="00EA5034">
            <w:pPr>
              <w:widowControl w:val="0"/>
              <w:rPr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>A reformáció és a katolikus megújulás Magyarorsz</w:t>
            </w:r>
            <w:r w:rsidRPr="004A1B4D">
              <w:rPr>
                <w:sz w:val="24"/>
                <w:szCs w:val="24"/>
              </w:rPr>
              <w:t>á</w:t>
            </w:r>
            <w:r w:rsidRPr="004A1B4D">
              <w:rPr>
                <w:sz w:val="24"/>
                <w:szCs w:val="24"/>
              </w:rPr>
              <w:t>gon.</w:t>
            </w:r>
          </w:p>
          <w:p w:rsidR="00EA5034" w:rsidRPr="004A1B4D" w:rsidRDefault="00EA5034" w:rsidP="00EA5034">
            <w:pPr>
              <w:widowControl w:val="0"/>
              <w:rPr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>Gazdasági és társadalmi, kulturális változások a XVII. században.</w:t>
            </w:r>
          </w:p>
          <w:p w:rsidR="00EA5034" w:rsidRPr="004A1B4D" w:rsidRDefault="00EA5034" w:rsidP="00EA5034">
            <w:pPr>
              <w:widowControl w:val="0"/>
              <w:rPr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>A török kiűzése.</w:t>
            </w:r>
          </w:p>
          <w:p w:rsidR="00073035" w:rsidRPr="001438B5" w:rsidRDefault="00EA5034" w:rsidP="00EA5034">
            <w:pPr>
              <w:widowControl w:val="0"/>
              <w:rPr>
                <w:b/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>A Rákóczi-szabadságharc.</w:t>
            </w:r>
          </w:p>
        </w:tc>
      </w:tr>
      <w:tr w:rsidR="00073035" w:rsidRPr="001438B5" w:rsidTr="009C4E28">
        <w:tc>
          <w:tcPr>
            <w:tcW w:w="2458" w:type="dxa"/>
          </w:tcPr>
          <w:p w:rsidR="00073035" w:rsidRDefault="00073035" w:rsidP="0007303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Kulcsfogalmak</w:t>
            </w:r>
          </w:p>
          <w:p w:rsidR="00073035" w:rsidRDefault="00073035" w:rsidP="0007303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Fogalmak</w:t>
            </w:r>
          </w:p>
        </w:tc>
        <w:tc>
          <w:tcPr>
            <w:tcW w:w="7891" w:type="dxa"/>
          </w:tcPr>
          <w:p w:rsidR="00EA5034" w:rsidRPr="004A1B4D" w:rsidRDefault="00EA5034" w:rsidP="00EA5034">
            <w:pPr>
              <w:widowControl w:val="0"/>
              <w:rPr>
                <w:sz w:val="24"/>
                <w:szCs w:val="24"/>
              </w:rPr>
            </w:pPr>
            <w:r w:rsidRPr="00EA5034">
              <w:rPr>
                <w:b/>
                <w:sz w:val="24"/>
                <w:szCs w:val="24"/>
              </w:rPr>
              <w:t>Kronológia</w:t>
            </w:r>
            <w:r w:rsidRPr="004A1B4D">
              <w:rPr>
                <w:i/>
                <w:sz w:val="24"/>
                <w:szCs w:val="24"/>
              </w:rPr>
              <w:t>:</w:t>
            </w:r>
            <w:r w:rsidRPr="004A1B4D">
              <w:rPr>
                <w:sz w:val="24"/>
                <w:szCs w:val="24"/>
              </w:rPr>
              <w:t xml:space="preserve"> </w:t>
            </w:r>
          </w:p>
          <w:p w:rsidR="00EA5034" w:rsidRPr="004A1B4D" w:rsidRDefault="00EA5034" w:rsidP="00EA5034">
            <w:pPr>
              <w:widowControl w:val="0"/>
              <w:rPr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>1514, 1526, 1541, 1552, 1566, 1591–1606, 1664, 1686, 1699, 1703–1711.</w:t>
            </w:r>
          </w:p>
          <w:p w:rsidR="00EA5034" w:rsidRPr="004A1B4D" w:rsidRDefault="00EA5034" w:rsidP="00EA5034">
            <w:pPr>
              <w:widowControl w:val="0"/>
              <w:rPr>
                <w:sz w:val="24"/>
                <w:szCs w:val="24"/>
              </w:rPr>
            </w:pPr>
            <w:r w:rsidRPr="00EA5034">
              <w:rPr>
                <w:b/>
                <w:sz w:val="24"/>
                <w:szCs w:val="24"/>
              </w:rPr>
              <w:t>Személyek</w:t>
            </w:r>
            <w:r w:rsidRPr="004A1B4D">
              <w:rPr>
                <w:i/>
                <w:sz w:val="24"/>
                <w:szCs w:val="24"/>
              </w:rPr>
              <w:t>:</w:t>
            </w:r>
            <w:r w:rsidRPr="004A1B4D">
              <w:rPr>
                <w:sz w:val="24"/>
                <w:szCs w:val="24"/>
              </w:rPr>
              <w:t xml:space="preserve"> </w:t>
            </w:r>
          </w:p>
          <w:p w:rsidR="00EA5034" w:rsidRPr="004A1B4D" w:rsidRDefault="00EA5034" w:rsidP="00EA5034">
            <w:pPr>
              <w:widowControl w:val="0"/>
              <w:rPr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>Dózsa György, II. Lajos, Szapolyai János, II. Szulejmán, Fráter György, Zrínyi Miklós, Báthory István, Károli Gáspár, Bocskai István, Bethlen G</w:t>
            </w:r>
            <w:r w:rsidRPr="004A1B4D">
              <w:rPr>
                <w:sz w:val="24"/>
                <w:szCs w:val="24"/>
              </w:rPr>
              <w:t>á</w:t>
            </w:r>
            <w:r w:rsidRPr="004A1B4D">
              <w:rPr>
                <w:sz w:val="24"/>
                <w:szCs w:val="24"/>
              </w:rPr>
              <w:t>bor, Pázmány Péter, Zrínyi Miklós (a költő és hadvezér), I. Lipót, Savoyai Jenő, II. Rákóczi Ferenc, Esze Tamás, Károlyi Sándor, Pálffy János.</w:t>
            </w:r>
          </w:p>
          <w:p w:rsidR="00EA5034" w:rsidRPr="004A1B4D" w:rsidRDefault="00EA5034" w:rsidP="00EA5034">
            <w:pPr>
              <w:widowControl w:val="0"/>
              <w:rPr>
                <w:sz w:val="24"/>
                <w:szCs w:val="24"/>
              </w:rPr>
            </w:pPr>
            <w:r w:rsidRPr="00EA5034">
              <w:rPr>
                <w:b/>
                <w:sz w:val="24"/>
                <w:szCs w:val="24"/>
              </w:rPr>
              <w:t>Fogalmak</w:t>
            </w:r>
            <w:r w:rsidRPr="004A1B4D">
              <w:rPr>
                <w:i/>
                <w:sz w:val="24"/>
                <w:szCs w:val="24"/>
              </w:rPr>
              <w:t>:</w:t>
            </w:r>
            <w:r w:rsidRPr="004A1B4D">
              <w:rPr>
                <w:sz w:val="24"/>
                <w:szCs w:val="24"/>
              </w:rPr>
              <w:t xml:space="preserve"> </w:t>
            </w:r>
          </w:p>
          <w:p w:rsidR="00EA5034" w:rsidRPr="004A1B4D" w:rsidRDefault="00EA5034" w:rsidP="00EA5034">
            <w:pPr>
              <w:widowControl w:val="0"/>
              <w:rPr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>Örökös jobbágyság, hajdú, hódoltság, kuruc, labanc, rendi konföder</w:t>
            </w:r>
            <w:r w:rsidRPr="004A1B4D">
              <w:rPr>
                <w:sz w:val="24"/>
                <w:szCs w:val="24"/>
              </w:rPr>
              <w:t>á</w:t>
            </w:r>
            <w:r w:rsidRPr="004A1B4D">
              <w:rPr>
                <w:sz w:val="24"/>
                <w:szCs w:val="24"/>
              </w:rPr>
              <w:t>ció, trónfosztás, spanyol örökösödési háború, szatmári béke.</w:t>
            </w:r>
          </w:p>
          <w:p w:rsidR="00EA5034" w:rsidRPr="004A1B4D" w:rsidRDefault="00EA5034" w:rsidP="00EA5034">
            <w:pPr>
              <w:widowControl w:val="0"/>
              <w:rPr>
                <w:sz w:val="24"/>
                <w:szCs w:val="24"/>
              </w:rPr>
            </w:pPr>
            <w:r w:rsidRPr="00EA5034">
              <w:rPr>
                <w:b/>
                <w:sz w:val="24"/>
                <w:szCs w:val="24"/>
              </w:rPr>
              <w:t>Topográfia</w:t>
            </w:r>
            <w:r w:rsidRPr="004A1B4D">
              <w:rPr>
                <w:sz w:val="24"/>
                <w:szCs w:val="24"/>
              </w:rPr>
              <w:t xml:space="preserve">: </w:t>
            </w:r>
          </w:p>
          <w:p w:rsidR="00073035" w:rsidRPr="001438B5" w:rsidRDefault="00EA5034" w:rsidP="00EA5034">
            <w:pPr>
              <w:widowControl w:val="0"/>
              <w:rPr>
                <w:b/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>Mohács, Eger, Szigetvár, Sárospatak, Győr, Várad, Nagyszombat, Szentgotthárd, Zenta, Ónod, Trencsén, Majtény, Rodostó.</w:t>
            </w:r>
          </w:p>
        </w:tc>
      </w:tr>
      <w:tr w:rsidR="00073035" w:rsidRPr="001438B5" w:rsidTr="00D3204D">
        <w:tc>
          <w:tcPr>
            <w:tcW w:w="10349" w:type="dxa"/>
            <w:gridSpan w:val="2"/>
          </w:tcPr>
          <w:p w:rsidR="00EA5034" w:rsidRDefault="00EA5034" w:rsidP="009C4E28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73035" w:rsidRDefault="00073035" w:rsidP="009C4E28">
            <w:r w:rsidRPr="008F4273">
              <w:rPr>
                <w:rFonts w:asciiTheme="majorHAnsi" w:hAnsiTheme="majorHAnsi"/>
                <w:b/>
                <w:sz w:val="24"/>
                <w:szCs w:val="24"/>
              </w:rPr>
              <w:t xml:space="preserve">Tematikai egység:  </w:t>
            </w:r>
            <w:r w:rsidR="002F7F8D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</w:t>
            </w:r>
            <w:r w:rsidRPr="008F4273">
              <w:rPr>
                <w:rFonts w:asciiTheme="majorHAnsi" w:hAnsiTheme="majorHAnsi"/>
                <w:b/>
                <w:sz w:val="24"/>
                <w:szCs w:val="24"/>
              </w:rPr>
              <w:t xml:space="preserve">     </w:t>
            </w:r>
            <w:r w:rsidR="002F7F8D">
              <w:rPr>
                <w:rFonts w:asciiTheme="majorHAnsi" w:hAnsiTheme="majorHAnsi"/>
                <w:b/>
                <w:sz w:val="24"/>
                <w:szCs w:val="24"/>
              </w:rPr>
              <w:t xml:space="preserve">Felvilágosodás és a polgári átalakulás kora </w:t>
            </w:r>
            <w:r w:rsidRPr="008F4273">
              <w:rPr>
                <w:rFonts w:asciiTheme="majorHAnsi" w:hAnsiTheme="majorHAnsi"/>
                <w:b/>
                <w:sz w:val="24"/>
                <w:szCs w:val="24"/>
              </w:rPr>
              <w:t xml:space="preserve">      </w:t>
            </w:r>
            <w:r w:rsidR="002F7F8D">
              <w:rPr>
                <w:rFonts w:asciiTheme="majorHAnsi" w:hAnsiTheme="majorHAnsi"/>
                <w:b/>
                <w:sz w:val="24"/>
                <w:szCs w:val="24"/>
              </w:rPr>
              <w:t xml:space="preserve">           </w:t>
            </w:r>
            <w:r w:rsidR="00877CBD">
              <w:rPr>
                <w:rFonts w:asciiTheme="majorHAnsi" w:hAnsiTheme="majorHAnsi"/>
                <w:b/>
                <w:sz w:val="24"/>
                <w:szCs w:val="24"/>
              </w:rPr>
              <w:t>9</w:t>
            </w:r>
            <w:r w:rsidRPr="008F4273">
              <w:rPr>
                <w:rFonts w:asciiTheme="majorHAnsi" w:hAnsiTheme="majorHAnsi"/>
                <w:b/>
                <w:sz w:val="24"/>
                <w:szCs w:val="24"/>
              </w:rPr>
              <w:t xml:space="preserve"> óra</w:t>
            </w:r>
          </w:p>
          <w:p w:rsidR="00073035" w:rsidRPr="002F7F8D" w:rsidRDefault="002F7F8D" w:rsidP="009C4E28">
            <w:pPr>
              <w:rPr>
                <w:b/>
              </w:rPr>
            </w:pPr>
            <w:r>
              <w:t xml:space="preserve">                                                                                                   </w:t>
            </w:r>
            <w:r w:rsidRPr="002F7F8D">
              <w:rPr>
                <w:b/>
              </w:rPr>
              <w:t>(1721-1849)</w:t>
            </w:r>
          </w:p>
        </w:tc>
      </w:tr>
      <w:tr w:rsidR="00073035" w:rsidRPr="001438B5" w:rsidTr="009C4E28">
        <w:tc>
          <w:tcPr>
            <w:tcW w:w="2458" w:type="dxa"/>
          </w:tcPr>
          <w:p w:rsidR="00073035" w:rsidRDefault="00073035" w:rsidP="009C4E2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Ismeretek</w:t>
            </w:r>
          </w:p>
        </w:tc>
        <w:tc>
          <w:tcPr>
            <w:tcW w:w="7891" w:type="dxa"/>
          </w:tcPr>
          <w:p w:rsidR="00073035" w:rsidRPr="001438B5" w:rsidRDefault="00EA5034" w:rsidP="009C4E28">
            <w:pPr>
              <w:widowControl w:val="0"/>
              <w:rPr>
                <w:b/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>A felvilágosodás. A felvilágosult abszolutizmus jellegzetességei.</w:t>
            </w:r>
            <w:r>
              <w:rPr>
                <w:sz w:val="24"/>
                <w:szCs w:val="24"/>
              </w:rPr>
              <w:t xml:space="preserve"> </w:t>
            </w:r>
            <w:r w:rsidRPr="004A1B4D">
              <w:rPr>
                <w:sz w:val="24"/>
                <w:szCs w:val="24"/>
              </w:rPr>
              <w:t>Az észak-amerikai gyarmatok függetlenségi háborúja. Az USA létrejötte.</w:t>
            </w:r>
            <w:r>
              <w:rPr>
                <w:sz w:val="24"/>
                <w:szCs w:val="24"/>
              </w:rPr>
              <w:t xml:space="preserve"> </w:t>
            </w:r>
            <w:r w:rsidRPr="004A1B4D">
              <w:rPr>
                <w:sz w:val="24"/>
                <w:szCs w:val="24"/>
              </w:rPr>
              <w:t>A polgári forradalom irányzatai Franciaországban. A napóleoni háborúk Európája.</w:t>
            </w:r>
            <w:r>
              <w:rPr>
                <w:sz w:val="24"/>
                <w:szCs w:val="24"/>
              </w:rPr>
              <w:t xml:space="preserve"> </w:t>
            </w:r>
            <w:r w:rsidRPr="004A1B4D">
              <w:rPr>
                <w:sz w:val="24"/>
                <w:szCs w:val="24"/>
              </w:rPr>
              <w:t>Az ipari forradalom és társadalmi hatásai (életkörülmények, környezet).</w:t>
            </w:r>
            <w:r>
              <w:rPr>
                <w:sz w:val="24"/>
                <w:szCs w:val="24"/>
              </w:rPr>
              <w:t xml:space="preserve"> </w:t>
            </w:r>
            <w:r w:rsidRPr="004A1B4D">
              <w:rPr>
                <w:sz w:val="24"/>
                <w:szCs w:val="24"/>
              </w:rPr>
              <w:t>XIX. század eszméi.</w:t>
            </w:r>
            <w:r>
              <w:rPr>
                <w:sz w:val="24"/>
                <w:szCs w:val="24"/>
              </w:rPr>
              <w:t xml:space="preserve"> </w:t>
            </w:r>
            <w:r w:rsidRPr="004A1B4D">
              <w:rPr>
                <w:sz w:val="24"/>
                <w:szCs w:val="24"/>
              </w:rPr>
              <w:t>Az 1848-as forradalmak.</w:t>
            </w:r>
          </w:p>
        </w:tc>
      </w:tr>
      <w:tr w:rsidR="00073035" w:rsidRPr="001438B5" w:rsidTr="009C4E28">
        <w:tc>
          <w:tcPr>
            <w:tcW w:w="2458" w:type="dxa"/>
          </w:tcPr>
          <w:p w:rsidR="00073035" w:rsidRDefault="00073035" w:rsidP="0007303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Kulcsfogalmak</w:t>
            </w:r>
          </w:p>
          <w:p w:rsidR="00073035" w:rsidRDefault="00073035" w:rsidP="0007303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Fogalmak</w:t>
            </w:r>
          </w:p>
        </w:tc>
        <w:tc>
          <w:tcPr>
            <w:tcW w:w="7891" w:type="dxa"/>
          </w:tcPr>
          <w:p w:rsidR="00EA5034" w:rsidRPr="004A1B4D" w:rsidRDefault="00EA5034" w:rsidP="00EA5034">
            <w:pPr>
              <w:widowControl w:val="0"/>
              <w:rPr>
                <w:sz w:val="24"/>
                <w:szCs w:val="24"/>
              </w:rPr>
            </w:pPr>
            <w:r w:rsidRPr="00EA5034">
              <w:rPr>
                <w:b/>
                <w:sz w:val="24"/>
                <w:szCs w:val="24"/>
              </w:rPr>
              <w:t>Kronológia</w:t>
            </w:r>
            <w:r w:rsidRPr="004A1B4D">
              <w:rPr>
                <w:i/>
                <w:sz w:val="24"/>
                <w:szCs w:val="24"/>
              </w:rPr>
              <w:t xml:space="preserve">: </w:t>
            </w:r>
          </w:p>
          <w:p w:rsidR="00EA5034" w:rsidRPr="004A1B4D" w:rsidRDefault="00EA5034" w:rsidP="00EA5034">
            <w:pPr>
              <w:widowControl w:val="0"/>
              <w:rPr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 xml:space="preserve">1740–48, 1756–63, 1776, 1783, 1789, 1791, 1794 1804–15, 1848 </w:t>
            </w:r>
          </w:p>
          <w:p w:rsidR="00EA5034" w:rsidRPr="004A1B4D" w:rsidRDefault="00EA5034" w:rsidP="00EA5034">
            <w:pPr>
              <w:widowControl w:val="0"/>
              <w:rPr>
                <w:sz w:val="24"/>
                <w:szCs w:val="24"/>
              </w:rPr>
            </w:pPr>
            <w:r w:rsidRPr="00EA5034">
              <w:rPr>
                <w:b/>
                <w:sz w:val="24"/>
                <w:szCs w:val="24"/>
              </w:rPr>
              <w:t>Személyek</w:t>
            </w:r>
            <w:r w:rsidRPr="004A1B4D">
              <w:rPr>
                <w:i/>
                <w:sz w:val="24"/>
                <w:szCs w:val="24"/>
              </w:rPr>
              <w:t>:</w:t>
            </w:r>
            <w:r w:rsidRPr="004A1B4D">
              <w:rPr>
                <w:sz w:val="24"/>
                <w:szCs w:val="24"/>
              </w:rPr>
              <w:t xml:space="preserve"> </w:t>
            </w:r>
          </w:p>
          <w:p w:rsidR="00EA5034" w:rsidRPr="004A1B4D" w:rsidRDefault="00EA5034" w:rsidP="00EA5034">
            <w:pPr>
              <w:widowControl w:val="0"/>
              <w:rPr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>Nagy Frigyes, Nagy Katalin, Voltaire, Montesquieu, Rousseau, Did</w:t>
            </w:r>
            <w:r w:rsidRPr="004A1B4D">
              <w:rPr>
                <w:sz w:val="24"/>
                <w:szCs w:val="24"/>
              </w:rPr>
              <w:t>e</w:t>
            </w:r>
            <w:r w:rsidRPr="004A1B4D">
              <w:rPr>
                <w:sz w:val="24"/>
                <w:szCs w:val="24"/>
              </w:rPr>
              <w:t>rot, Washington, Jefferson, XVI. Lajos, Danton, Robespierre, Metternich, N</w:t>
            </w:r>
            <w:r w:rsidRPr="004A1B4D">
              <w:rPr>
                <w:sz w:val="24"/>
                <w:szCs w:val="24"/>
              </w:rPr>
              <w:t>a</w:t>
            </w:r>
            <w:r w:rsidRPr="004A1B4D">
              <w:rPr>
                <w:sz w:val="24"/>
                <w:szCs w:val="24"/>
              </w:rPr>
              <w:t xml:space="preserve">póleon, Nelson, Kutuzov, James Watt, Stephenson, Marx. </w:t>
            </w:r>
          </w:p>
          <w:p w:rsidR="00EA5034" w:rsidRPr="004A1B4D" w:rsidRDefault="00EA5034" w:rsidP="00EA5034">
            <w:pPr>
              <w:widowControl w:val="0"/>
              <w:rPr>
                <w:sz w:val="24"/>
                <w:szCs w:val="24"/>
              </w:rPr>
            </w:pPr>
            <w:r w:rsidRPr="00EA5034">
              <w:rPr>
                <w:b/>
                <w:sz w:val="24"/>
                <w:szCs w:val="24"/>
              </w:rPr>
              <w:t>Fogalmak</w:t>
            </w:r>
            <w:r w:rsidRPr="004A1B4D">
              <w:rPr>
                <w:i/>
                <w:sz w:val="24"/>
                <w:szCs w:val="24"/>
              </w:rPr>
              <w:t>:</w:t>
            </w:r>
            <w:r w:rsidRPr="004A1B4D">
              <w:rPr>
                <w:sz w:val="24"/>
                <w:szCs w:val="24"/>
              </w:rPr>
              <w:t xml:space="preserve"> </w:t>
            </w:r>
          </w:p>
          <w:p w:rsidR="00EA5034" w:rsidRPr="004A1B4D" w:rsidRDefault="00EA5034" w:rsidP="00EA5034">
            <w:pPr>
              <w:widowControl w:val="0"/>
              <w:jc w:val="both"/>
              <w:rPr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>Enciklopédia, jogállam, ráció, a hatalmi ágak megosztása, társadalmi szerződés, felvilágosodott abszolutizmus, nacionalizmus, liberalizmus, szoci</w:t>
            </w:r>
            <w:r w:rsidRPr="004A1B4D">
              <w:rPr>
                <w:sz w:val="24"/>
                <w:szCs w:val="24"/>
              </w:rPr>
              <w:t>a</w:t>
            </w:r>
            <w:r w:rsidRPr="004A1B4D">
              <w:rPr>
                <w:sz w:val="24"/>
                <w:szCs w:val="24"/>
              </w:rPr>
              <w:t xml:space="preserve">lizmus, konzervativizmus, alkotmány, „harmadik rend”, girondi, </w:t>
            </w:r>
            <w:r w:rsidRPr="004A1B4D">
              <w:rPr>
                <w:sz w:val="24"/>
                <w:szCs w:val="24"/>
              </w:rPr>
              <w:lastRenderedPageBreak/>
              <w:t>jakobinus, polgári szabadságjog, parlamenti rendszer (job</w:t>
            </w:r>
            <w:r w:rsidRPr="004A1B4D">
              <w:rPr>
                <w:sz w:val="24"/>
                <w:szCs w:val="24"/>
              </w:rPr>
              <w:t>b</w:t>
            </w:r>
            <w:r w:rsidRPr="004A1B4D">
              <w:rPr>
                <w:sz w:val="24"/>
                <w:szCs w:val="24"/>
              </w:rPr>
              <w:t>oldal, baloldal), emigráció, reakció, terror, kapitalizmus, tőkés, pr</w:t>
            </w:r>
            <w:r w:rsidRPr="004A1B4D">
              <w:rPr>
                <w:sz w:val="24"/>
                <w:szCs w:val="24"/>
              </w:rPr>
              <w:t>o</w:t>
            </w:r>
            <w:r w:rsidRPr="004A1B4D">
              <w:rPr>
                <w:sz w:val="24"/>
                <w:szCs w:val="24"/>
              </w:rPr>
              <w:t>letár, civil társadalom, Emberi és polgári jogok nyilatkozata, a Fü</w:t>
            </w:r>
            <w:r w:rsidRPr="004A1B4D">
              <w:rPr>
                <w:sz w:val="24"/>
                <w:szCs w:val="24"/>
              </w:rPr>
              <w:t>g</w:t>
            </w:r>
            <w:r w:rsidRPr="004A1B4D">
              <w:rPr>
                <w:sz w:val="24"/>
                <w:szCs w:val="24"/>
              </w:rPr>
              <w:t>getlenségi nyilatkozat.</w:t>
            </w:r>
          </w:p>
          <w:p w:rsidR="00EA5034" w:rsidRPr="004A1B4D" w:rsidRDefault="00EA5034" w:rsidP="00EA5034">
            <w:pPr>
              <w:widowControl w:val="0"/>
              <w:rPr>
                <w:sz w:val="24"/>
                <w:szCs w:val="24"/>
              </w:rPr>
            </w:pPr>
            <w:r w:rsidRPr="00EA5034">
              <w:rPr>
                <w:b/>
                <w:sz w:val="24"/>
                <w:szCs w:val="24"/>
              </w:rPr>
              <w:t>Topográfia</w:t>
            </w:r>
            <w:r w:rsidRPr="004A1B4D">
              <w:rPr>
                <w:i/>
                <w:sz w:val="24"/>
                <w:szCs w:val="24"/>
              </w:rPr>
              <w:t>:</w:t>
            </w:r>
            <w:r w:rsidRPr="004A1B4D">
              <w:rPr>
                <w:sz w:val="24"/>
                <w:szCs w:val="24"/>
              </w:rPr>
              <w:t xml:space="preserve"> </w:t>
            </w:r>
          </w:p>
          <w:p w:rsidR="00073035" w:rsidRPr="001438B5" w:rsidRDefault="00EA5034" w:rsidP="00EA5034">
            <w:pPr>
              <w:widowControl w:val="0"/>
              <w:rPr>
                <w:b/>
                <w:sz w:val="24"/>
                <w:szCs w:val="24"/>
              </w:rPr>
            </w:pPr>
            <w:r w:rsidRPr="004A1B4D">
              <w:rPr>
                <w:sz w:val="24"/>
                <w:szCs w:val="24"/>
              </w:rPr>
              <w:t>Poroszország, Lengyelország, angol és francia gyarmatok Észak-Amerikában, Valmy, Vendée, Austerlitz, Trafalgar, Borogyino, W</w:t>
            </w:r>
            <w:r w:rsidRPr="004A1B4D">
              <w:rPr>
                <w:sz w:val="24"/>
                <w:szCs w:val="24"/>
              </w:rPr>
              <w:t>a</w:t>
            </w:r>
            <w:r w:rsidRPr="004A1B4D">
              <w:rPr>
                <w:sz w:val="24"/>
                <w:szCs w:val="24"/>
              </w:rPr>
              <w:t>terloo.</w:t>
            </w:r>
          </w:p>
        </w:tc>
      </w:tr>
      <w:tr w:rsidR="00073035" w:rsidRPr="001438B5" w:rsidTr="000050B3">
        <w:tc>
          <w:tcPr>
            <w:tcW w:w="10349" w:type="dxa"/>
            <w:gridSpan w:val="2"/>
          </w:tcPr>
          <w:p w:rsidR="00073035" w:rsidRDefault="00073035" w:rsidP="002F7F8D">
            <w:r w:rsidRPr="008F4273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Tematikai egység:                               </w:t>
            </w:r>
            <w:r w:rsidR="002F7F8D">
              <w:rPr>
                <w:rFonts w:asciiTheme="majorHAnsi" w:hAnsiTheme="majorHAnsi"/>
                <w:b/>
                <w:sz w:val="24"/>
                <w:szCs w:val="24"/>
              </w:rPr>
              <w:t xml:space="preserve">A tanulók teljesítményének mérése                             1 </w:t>
            </w:r>
            <w:r w:rsidR="002F7F8D" w:rsidRPr="001438B5">
              <w:rPr>
                <w:rFonts w:asciiTheme="majorHAnsi" w:hAnsiTheme="majorHAnsi"/>
                <w:b/>
                <w:sz w:val="24"/>
                <w:szCs w:val="24"/>
              </w:rPr>
              <w:t xml:space="preserve"> óra</w:t>
            </w:r>
            <w:r w:rsidRPr="008F4273">
              <w:rPr>
                <w:rFonts w:asciiTheme="majorHAnsi" w:hAnsiTheme="majorHAnsi"/>
                <w:b/>
                <w:sz w:val="24"/>
                <w:szCs w:val="24"/>
              </w:rPr>
              <w:t xml:space="preserve">   </w:t>
            </w:r>
          </w:p>
        </w:tc>
      </w:tr>
      <w:tr w:rsidR="00073035" w:rsidRPr="001438B5" w:rsidTr="009C4E28">
        <w:tc>
          <w:tcPr>
            <w:tcW w:w="2458" w:type="dxa"/>
          </w:tcPr>
          <w:p w:rsidR="00073035" w:rsidRDefault="002F7F8D" w:rsidP="009C4E2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Mérés</w:t>
            </w:r>
          </w:p>
        </w:tc>
        <w:tc>
          <w:tcPr>
            <w:tcW w:w="7891" w:type="dxa"/>
          </w:tcPr>
          <w:p w:rsidR="002F7F8D" w:rsidRPr="002F7F8D" w:rsidRDefault="002F7F8D" w:rsidP="002F7F8D">
            <w:pPr>
              <w:widowControl w:val="0"/>
              <w:rPr>
                <w:sz w:val="24"/>
                <w:szCs w:val="24"/>
              </w:rPr>
            </w:pPr>
            <w:r w:rsidRPr="002F7F8D">
              <w:rPr>
                <w:b/>
                <w:sz w:val="24"/>
                <w:szCs w:val="24"/>
              </w:rPr>
              <w:t>1.</w:t>
            </w:r>
            <w:r w:rsidRPr="002F7F8D">
              <w:rPr>
                <w:b/>
                <w:sz w:val="24"/>
                <w:szCs w:val="24"/>
              </w:rPr>
              <w:tab/>
            </w:r>
            <w:r w:rsidRPr="00EA5034">
              <w:rPr>
                <w:b/>
                <w:sz w:val="24"/>
                <w:szCs w:val="24"/>
              </w:rPr>
              <w:t>A tanulók éves</w:t>
            </w:r>
            <w:r w:rsidRPr="002F7F8D">
              <w:rPr>
                <w:sz w:val="24"/>
                <w:szCs w:val="24"/>
              </w:rPr>
              <w:t xml:space="preserve"> </w:t>
            </w:r>
            <w:r w:rsidRPr="00EA5034">
              <w:rPr>
                <w:b/>
                <w:sz w:val="24"/>
                <w:szCs w:val="24"/>
              </w:rPr>
              <w:t>teljesítményének</w:t>
            </w:r>
            <w:r w:rsidRPr="002F7F8D">
              <w:rPr>
                <w:sz w:val="24"/>
                <w:szCs w:val="24"/>
              </w:rPr>
              <w:t xml:space="preserve"> </w:t>
            </w:r>
            <w:r w:rsidRPr="00EA5034">
              <w:rPr>
                <w:b/>
                <w:sz w:val="24"/>
                <w:szCs w:val="24"/>
              </w:rPr>
              <w:t>értékelése:</w:t>
            </w:r>
            <w:r w:rsidRPr="002F7F8D">
              <w:rPr>
                <w:sz w:val="24"/>
                <w:szCs w:val="24"/>
              </w:rPr>
              <w:t xml:space="preserve"> </w:t>
            </w:r>
          </w:p>
          <w:p w:rsidR="00073035" w:rsidRPr="001438B5" w:rsidRDefault="002F7F8D" w:rsidP="002F7F8D">
            <w:pPr>
              <w:widowControl w:val="0"/>
              <w:rPr>
                <w:b/>
                <w:sz w:val="24"/>
                <w:szCs w:val="24"/>
              </w:rPr>
            </w:pPr>
            <w:r w:rsidRPr="002F7F8D">
              <w:rPr>
                <w:sz w:val="24"/>
                <w:szCs w:val="24"/>
              </w:rPr>
              <w:t>Hagyományos írásbeli/szóbeli vizsgafeladatok</w:t>
            </w:r>
          </w:p>
        </w:tc>
      </w:tr>
    </w:tbl>
    <w:p w:rsidR="00254E87" w:rsidRPr="00254E87" w:rsidRDefault="00254E87" w:rsidP="00073035">
      <w:pPr>
        <w:rPr>
          <w:rFonts w:asciiTheme="majorHAnsi" w:hAnsiTheme="majorHAnsi"/>
          <w:sz w:val="24"/>
          <w:szCs w:val="24"/>
        </w:rPr>
      </w:pPr>
    </w:p>
    <w:sectPr w:rsidR="00254E87" w:rsidRPr="00254E87" w:rsidSect="00EA5034">
      <w:headerReference w:type="default" r:id="rId8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674" w:rsidRDefault="00E81674" w:rsidP="00F74918">
      <w:pPr>
        <w:spacing w:after="0" w:line="240" w:lineRule="auto"/>
      </w:pPr>
      <w:r>
        <w:separator/>
      </w:r>
    </w:p>
  </w:endnote>
  <w:endnote w:type="continuationSeparator" w:id="0">
    <w:p w:rsidR="00E81674" w:rsidRDefault="00E81674" w:rsidP="00F74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674" w:rsidRDefault="00E81674" w:rsidP="00F74918">
      <w:pPr>
        <w:spacing w:after="0" w:line="240" w:lineRule="auto"/>
      </w:pPr>
      <w:r>
        <w:separator/>
      </w:r>
    </w:p>
  </w:footnote>
  <w:footnote w:type="continuationSeparator" w:id="0">
    <w:p w:rsidR="00E81674" w:rsidRDefault="00E81674" w:rsidP="00F74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228206"/>
      <w:docPartObj>
        <w:docPartGallery w:val="Page Numbers (Top of Page)"/>
        <w:docPartUnique/>
      </w:docPartObj>
    </w:sdtPr>
    <w:sdtContent>
      <w:p w:rsidR="00F74918" w:rsidRDefault="00F74918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F74918" w:rsidRDefault="00F7491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F0D6F"/>
    <w:multiLevelType w:val="hybridMultilevel"/>
    <w:tmpl w:val="D5407DB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87"/>
    <w:rsid w:val="00073035"/>
    <w:rsid w:val="001438B5"/>
    <w:rsid w:val="00191455"/>
    <w:rsid w:val="00254E87"/>
    <w:rsid w:val="002F7F8D"/>
    <w:rsid w:val="005922B5"/>
    <w:rsid w:val="006B7CA3"/>
    <w:rsid w:val="00805814"/>
    <w:rsid w:val="00877CBD"/>
    <w:rsid w:val="008E47DB"/>
    <w:rsid w:val="00E81674"/>
    <w:rsid w:val="00EA5034"/>
    <w:rsid w:val="00F7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4E8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54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74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74918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74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7491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4E8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54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74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74918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74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749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1531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Csilla</dc:creator>
  <cp:lastModifiedBy>Csilla</cp:lastModifiedBy>
  <cp:revision>2</cp:revision>
  <dcterms:created xsi:type="dcterms:W3CDTF">2015-10-30T10:02:00Z</dcterms:created>
  <dcterms:modified xsi:type="dcterms:W3CDTF">2015-10-30T10:02:00Z</dcterms:modified>
</cp:coreProperties>
</file>